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F4" w:rsidRPr="004C38F4" w:rsidRDefault="004C38F4" w:rsidP="001C46B6">
      <w:pPr>
        <w:spacing w:after="0"/>
        <w:ind w:left="-720"/>
        <w:jc w:val="center"/>
        <w:rPr>
          <w:i/>
        </w:rPr>
      </w:pPr>
      <w:bookmarkStart w:id="0" w:name="_GoBack"/>
      <w:bookmarkEnd w:id="0"/>
      <w:r w:rsidRPr="004C38F4">
        <w:rPr>
          <w:b/>
          <w:i/>
        </w:rPr>
        <w:t xml:space="preserve">Proceed </w:t>
      </w:r>
      <w:r>
        <w:rPr>
          <w:b/>
          <w:i/>
        </w:rPr>
        <w:t xml:space="preserve">with the MAP only </w:t>
      </w:r>
      <w:r w:rsidRPr="004C38F4">
        <w:rPr>
          <w:b/>
          <w:i/>
        </w:rPr>
        <w:t xml:space="preserve">if you have had contact with the victim. If you have not had contact with the victim, close the </w:t>
      </w:r>
      <w:r w:rsidR="005A54FD">
        <w:rPr>
          <w:b/>
          <w:i/>
        </w:rPr>
        <w:t xml:space="preserve">case </w:t>
      </w:r>
      <w:r w:rsidRPr="004C38F4">
        <w:rPr>
          <w:b/>
          <w:i/>
        </w:rPr>
        <w:t>without a finding</w:t>
      </w:r>
      <w:r w:rsidR="005A54FD">
        <w:rPr>
          <w:b/>
          <w:i/>
        </w:rPr>
        <w:t xml:space="preserve"> (see closed without</w:t>
      </w:r>
      <w:r w:rsidR="009257F4">
        <w:rPr>
          <w:b/>
          <w:i/>
        </w:rPr>
        <w:t xml:space="preserve"> finding policy</w:t>
      </w:r>
      <w:r w:rsidR="005A54FD">
        <w:rPr>
          <w:b/>
          <w:i/>
        </w:rPr>
        <w:t xml:space="preserve"> and protocol</w:t>
      </w:r>
      <w:r w:rsidR="009257F4">
        <w:rPr>
          <w:b/>
          <w:i/>
        </w:rPr>
        <w:t>)</w:t>
      </w:r>
    </w:p>
    <w:p w:rsidR="008616C7" w:rsidRPr="008616C7" w:rsidRDefault="002D37D0" w:rsidP="008616C7">
      <w:r>
        <w:rPr>
          <w:noProof/>
        </w:rPr>
        <w:pict>
          <v:roundrect id="Rounded Rectangle 11" o:spid="_x0000_s1026" style="position:absolute;margin-left:12pt;margin-top:2.25pt;width:453pt;height:32.7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" fillcolor="#fbcaa2 [1625]" strokecolor="#f68c36 [3049]">
            <v:fill color2="#fdefe3 [505]" rotate="t" angle="180" colors="0 #ffbe86;22938f #ffd0aa;1 #ffebdb" focus="100%" type="gradient"/>
            <v:shadow on="t" color="black" opacity="24903f" origin=",.5" offset="0,.55556mm"/>
            <v:path arrowok="t"/>
            <v:textbox>
              <w:txbxContent>
                <w:p w:rsidR="00967DA3" w:rsidRPr="004C38F4" w:rsidRDefault="00967DA3" w:rsidP="005A2779">
                  <w:pPr>
                    <w:spacing w:after="0"/>
                    <w:jc w:val="center"/>
                    <w:rPr>
                      <w:bCs/>
                      <w:iCs/>
                      <w:sz w:val="24"/>
                      <w:szCs w:val="24"/>
                    </w:rPr>
                  </w:pPr>
                  <w:r w:rsidRPr="004C38F4">
                    <w:rPr>
                      <w:bCs/>
                      <w:iCs/>
                      <w:sz w:val="24"/>
                      <w:szCs w:val="24"/>
                    </w:rPr>
                    <w:t>AS 47.17 Maltreatm</w:t>
                  </w:r>
                  <w:r>
                    <w:rPr>
                      <w:bCs/>
                      <w:iCs/>
                      <w:sz w:val="24"/>
                      <w:szCs w:val="24"/>
                    </w:rPr>
                    <w:t xml:space="preserve">ent Described By AS 47.10.011(6), (10) </w:t>
                  </w:r>
                  <w:r w:rsidRPr="007B21F3">
                    <w:rPr>
                      <w:bCs/>
                      <w:i/>
                      <w:iCs/>
                      <w:sz w:val="24"/>
                      <w:szCs w:val="24"/>
                    </w:rPr>
                    <w:t>Allegation</w:t>
                  </w:r>
                  <w:r>
                    <w:rPr>
                      <w:bCs/>
                      <w:i/>
                      <w:iCs/>
                      <w:sz w:val="24"/>
                      <w:szCs w:val="24"/>
                    </w:rPr>
                    <w:t xml:space="preserve"> of Physical Abuse</w:t>
                  </w:r>
                </w:p>
              </w:txbxContent>
            </v:textbox>
          </v:roundrect>
        </w:pict>
      </w:r>
    </w:p>
    <w:p w:rsidR="008616C7" w:rsidRPr="008616C7" w:rsidRDefault="002D37D0" w:rsidP="008616C7">
      <w:r>
        <w:rPr>
          <w:noProof/>
        </w:rPr>
        <w:pict>
          <v:roundrect id="Rounded Rectangle 13" o:spid="_x0000_s1028" style="position:absolute;margin-left:269.8pt;margin-top:19.5pt;width:252.95pt;height:209.4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" fillcolor="#fbcaa2 [1625]" strokecolor="#f68c36 [3049]">
            <v:fill color2="#fdefe3 [505]" rotate="t" angle="180" colors="0 #ffbe86;22938f #ffd0aa;1 #ffebdb" focus="100%" type="gradient"/>
            <v:shadow on="t" color="black" opacity="24903f" origin=",.5" offset="0,.55556mm"/>
            <v:path arrowok="t"/>
            <v:textbox>
              <w:txbxContent>
                <w:p w:rsidR="00967DA3" w:rsidRDefault="00967DA3" w:rsidP="0076733E">
                  <w:pPr>
                    <w:spacing w:after="0" w:line="240" w:lineRule="auto"/>
                    <w:rPr>
                      <w:iCs/>
                      <w:sz w:val="20"/>
                      <w:szCs w:val="20"/>
                    </w:rPr>
                  </w:pPr>
                  <w:r w:rsidRPr="00A84F9B">
                    <w:rPr>
                      <w:b/>
                      <w:sz w:val="20"/>
                      <w:szCs w:val="20"/>
                    </w:rPr>
                    <w:t xml:space="preserve">B. </w:t>
                  </w:r>
                  <w:r w:rsidRPr="004E56A6">
                    <w:rPr>
                      <w:b/>
                      <w:sz w:val="20"/>
                      <w:szCs w:val="20"/>
                    </w:rPr>
                    <w:t>Substantial</w:t>
                  </w:r>
                  <w:r>
                    <w:rPr>
                      <w:b/>
                      <w:sz w:val="20"/>
                      <w:szCs w:val="20"/>
                    </w:rPr>
                    <w:t xml:space="preserve"> i</w:t>
                  </w:r>
                  <w:r w:rsidRPr="00A84F9B">
                    <w:rPr>
                      <w:b/>
                      <w:sz w:val="20"/>
                      <w:szCs w:val="20"/>
                    </w:rPr>
                    <w:t>mpact on the child involving any of the following:</w:t>
                  </w:r>
                  <w:r w:rsidRPr="000B0EE5">
                    <w:rPr>
                      <w:sz w:val="20"/>
                      <w:szCs w:val="20"/>
                    </w:rPr>
                    <w:cr/>
                  </w:r>
                  <w:r>
                    <w:rPr>
                      <w:sz w:val="20"/>
                      <w:szCs w:val="20"/>
                    </w:rPr>
                    <w:t>__</w:t>
                  </w:r>
                  <w:r w:rsidRPr="00663F1A">
                    <w:rPr>
                      <w:sz w:val="20"/>
                      <w:szCs w:val="20"/>
                    </w:rPr>
                    <w:t>B1.</w:t>
                  </w:r>
                  <w:r w:rsidRPr="0076733E">
                    <w:rPr>
                      <w:sz w:val="20"/>
                      <w:szCs w:val="20"/>
                    </w:rPr>
                    <w:t xml:space="preserve"> </w:t>
                  </w:r>
                  <w:r w:rsidRPr="0076733E">
                    <w:rPr>
                      <w:iCs/>
                      <w:sz w:val="20"/>
                      <w:szCs w:val="20"/>
                    </w:rPr>
                    <w:t xml:space="preserve">Substantial physical </w:t>
                  </w:r>
                  <w:r>
                    <w:rPr>
                      <w:iCs/>
                      <w:sz w:val="20"/>
                      <w:szCs w:val="20"/>
                    </w:rPr>
                    <w:t>harm*</w:t>
                  </w:r>
                  <w:r w:rsidRPr="0076733E">
                    <w:rPr>
                      <w:iCs/>
                      <w:sz w:val="20"/>
                      <w:szCs w:val="20"/>
                    </w:rPr>
                    <w:t xml:space="preserve"> </w:t>
                  </w:r>
                </w:p>
                <w:p w:rsidR="00967DA3" w:rsidRDefault="00967DA3" w:rsidP="0076733E">
                  <w:pPr>
                    <w:spacing w:after="0" w:line="240" w:lineRule="auto"/>
                    <w:rPr>
                      <w:iCs/>
                      <w:sz w:val="20"/>
                      <w:szCs w:val="20"/>
                    </w:rPr>
                  </w:pPr>
                </w:p>
                <w:p w:rsidR="00967DA3" w:rsidRDefault="00967DA3" w:rsidP="00975835">
                  <w:pPr>
                    <w:spacing w:after="0" w:line="240" w:lineRule="auto"/>
                    <w:rPr>
                      <w:iCs/>
                      <w:sz w:val="20"/>
                      <w:szCs w:val="20"/>
                    </w:rPr>
                  </w:pPr>
                  <w:r>
                    <w:rPr>
                      <w:b/>
                      <w:iCs/>
                      <w:sz w:val="20"/>
                      <w:szCs w:val="20"/>
                    </w:rPr>
                    <w:t>__</w:t>
                  </w:r>
                  <w:r w:rsidRPr="00663F1A">
                    <w:rPr>
                      <w:iCs/>
                      <w:sz w:val="20"/>
                      <w:szCs w:val="20"/>
                    </w:rPr>
                    <w:t>B2</w:t>
                  </w:r>
                  <w:r>
                    <w:rPr>
                      <w:iCs/>
                      <w:sz w:val="20"/>
                      <w:szCs w:val="20"/>
                    </w:rPr>
                    <w:t xml:space="preserve">. </w:t>
                  </w:r>
                  <w:proofErr w:type="gramStart"/>
                  <w:r>
                    <w:rPr>
                      <w:iCs/>
                      <w:sz w:val="20"/>
                      <w:szCs w:val="20"/>
                    </w:rPr>
                    <w:t>Substantial risk for substantial physical harm</w:t>
                  </w:r>
                  <w:r w:rsidRPr="00975835">
                    <w:rPr>
                      <w:iCs/>
                      <w:sz w:val="20"/>
                      <w:szCs w:val="20"/>
                    </w:rPr>
                    <w:t xml:space="preserve">, given the degree of force used and the physical </w:t>
                  </w:r>
                  <w:r>
                    <w:rPr>
                      <w:iCs/>
                      <w:sz w:val="20"/>
                      <w:szCs w:val="20"/>
                    </w:rPr>
                    <w:t>e</w:t>
                  </w:r>
                  <w:r w:rsidRPr="00975835">
                    <w:rPr>
                      <w:iCs/>
                      <w:sz w:val="20"/>
                      <w:szCs w:val="20"/>
                    </w:rPr>
                    <w:t>nvironment in which the acts occurred.</w:t>
                  </w:r>
                  <w:proofErr w:type="gramEnd"/>
                  <w:r w:rsidRPr="00975835">
                    <w:rPr>
                      <w:iCs/>
                      <w:sz w:val="20"/>
                      <w:szCs w:val="20"/>
                    </w:rPr>
                    <w:t xml:space="preserve"> </w:t>
                  </w:r>
                  <w:r>
                    <w:rPr>
                      <w:iCs/>
                      <w:sz w:val="20"/>
                      <w:szCs w:val="20"/>
                    </w:rPr>
                    <w:t>(Examples of s</w:t>
                  </w:r>
                  <w:r w:rsidRPr="00975835">
                    <w:rPr>
                      <w:iCs/>
                      <w:sz w:val="20"/>
                      <w:szCs w:val="20"/>
                    </w:rPr>
                    <w:t>ubstantia</w:t>
                  </w:r>
                  <w:r>
                    <w:rPr>
                      <w:iCs/>
                      <w:sz w:val="20"/>
                      <w:szCs w:val="20"/>
                    </w:rPr>
                    <w:t>l risk of physical harm include</w:t>
                  </w:r>
                  <w:r w:rsidRPr="00975835">
                    <w:rPr>
                      <w:iCs/>
                      <w:sz w:val="20"/>
                      <w:szCs w:val="20"/>
                    </w:rPr>
                    <w:t xml:space="preserve"> but </w:t>
                  </w:r>
                  <w:r>
                    <w:rPr>
                      <w:iCs/>
                      <w:sz w:val="20"/>
                      <w:szCs w:val="20"/>
                    </w:rPr>
                    <w:t>are</w:t>
                  </w:r>
                  <w:r w:rsidRPr="00975835">
                    <w:rPr>
                      <w:iCs/>
                      <w:sz w:val="20"/>
                      <w:szCs w:val="20"/>
                    </w:rPr>
                    <w:t xml:space="preserve"> not limited to</w:t>
                  </w:r>
                  <w:r>
                    <w:rPr>
                      <w:iCs/>
                      <w:sz w:val="20"/>
                      <w:szCs w:val="20"/>
                    </w:rPr>
                    <w:t xml:space="preserve"> a weapon thrown at a child that did not come in contact, a person assaulting another person holding a child; the person responsible for a baby’s care has committed violent acts on other children that resulted in removal)</w:t>
                  </w:r>
                </w:p>
                <w:p w:rsidR="00967DA3" w:rsidRDefault="00967DA3" w:rsidP="00975835">
                  <w:pPr>
                    <w:spacing w:after="0" w:line="240" w:lineRule="auto"/>
                    <w:rPr>
                      <w:iCs/>
                      <w:sz w:val="20"/>
                      <w:szCs w:val="20"/>
                    </w:rPr>
                  </w:pPr>
                </w:p>
                <w:p w:rsidR="00967DA3" w:rsidRDefault="00967DA3" w:rsidP="00975835">
                  <w:pPr>
                    <w:spacing w:after="0" w:line="240" w:lineRule="auto"/>
                    <w:rPr>
                      <w:iCs/>
                      <w:sz w:val="20"/>
                      <w:szCs w:val="20"/>
                    </w:rPr>
                  </w:pPr>
                  <w:r w:rsidRPr="00663F1A">
                    <w:rPr>
                      <w:iCs/>
                      <w:sz w:val="20"/>
                      <w:szCs w:val="20"/>
                    </w:rPr>
                    <w:softHyphen/>
                  </w:r>
                  <w:r w:rsidRPr="00663F1A">
                    <w:rPr>
                      <w:iCs/>
                      <w:sz w:val="20"/>
                      <w:szCs w:val="20"/>
                    </w:rPr>
                    <w:softHyphen/>
                  </w:r>
                  <w:r w:rsidRPr="00663F1A">
                    <w:rPr>
                      <w:iCs/>
                      <w:sz w:val="20"/>
                      <w:szCs w:val="20"/>
                    </w:rPr>
                    <w:softHyphen/>
                  </w:r>
                  <w:r w:rsidRPr="00663F1A">
                    <w:rPr>
                      <w:iCs/>
                      <w:sz w:val="20"/>
                      <w:szCs w:val="20"/>
                    </w:rPr>
                    <w:softHyphen/>
                  </w:r>
                  <w:r>
                    <w:rPr>
                      <w:b/>
                      <w:iCs/>
                      <w:sz w:val="20"/>
                      <w:szCs w:val="20"/>
                    </w:rPr>
                    <w:t>__</w:t>
                  </w:r>
                  <w:r w:rsidRPr="00663F1A">
                    <w:rPr>
                      <w:iCs/>
                      <w:sz w:val="20"/>
                      <w:szCs w:val="20"/>
                    </w:rPr>
                    <w:t>B3</w:t>
                  </w:r>
                  <w:r>
                    <w:rPr>
                      <w:iCs/>
                      <w:sz w:val="20"/>
                      <w:szCs w:val="20"/>
                    </w:rPr>
                    <w:t xml:space="preserve">.  </w:t>
                  </w:r>
                  <w:proofErr w:type="gramStart"/>
                  <w:r>
                    <w:rPr>
                      <w:iCs/>
                      <w:sz w:val="20"/>
                      <w:szCs w:val="20"/>
                    </w:rPr>
                    <w:t>Substantial fear reaction.*</w:t>
                  </w:r>
                  <w:proofErr w:type="gramEnd"/>
                  <w:r>
                    <w:rPr>
                      <w:iCs/>
                      <w:sz w:val="20"/>
                      <w:szCs w:val="20"/>
                    </w:rPr>
                    <w:t xml:space="preserve"> </w:t>
                  </w:r>
                </w:p>
                <w:p w:rsidR="00967DA3" w:rsidRDefault="00967DA3" w:rsidP="00975835">
                  <w:pPr>
                    <w:spacing w:after="0" w:line="240" w:lineRule="auto"/>
                    <w:rPr>
                      <w:iCs/>
                      <w:sz w:val="20"/>
                      <w:szCs w:val="20"/>
                    </w:rPr>
                  </w:pPr>
                </w:p>
                <w:p w:rsidR="00967DA3" w:rsidRPr="00975835" w:rsidRDefault="00967DA3" w:rsidP="00975835">
                  <w:pPr>
                    <w:spacing w:after="0" w:line="240" w:lineRule="auto"/>
                    <w:rPr>
                      <w:iCs/>
                      <w:sz w:val="20"/>
                      <w:szCs w:val="20"/>
                    </w:rPr>
                  </w:pPr>
                </w:p>
                <w:p w:rsidR="00967DA3" w:rsidRDefault="00967DA3" w:rsidP="0076733E">
                  <w:pPr>
                    <w:spacing w:after="0" w:line="240" w:lineRule="auto"/>
                    <w:rPr>
                      <w:sz w:val="20"/>
                      <w:szCs w:val="20"/>
                    </w:rPr>
                  </w:pPr>
                </w:p>
                <w:p w:rsidR="00967DA3" w:rsidRPr="000B0EE5" w:rsidRDefault="00967DA3" w:rsidP="000B0EE5">
                  <w:pPr>
                    <w:rPr>
                      <w:sz w:val="20"/>
                      <w:szCs w:val="20"/>
                    </w:rPr>
                  </w:pPr>
                </w:p>
              </w:txbxContent>
            </v:textbox>
          </v:roundrect>
        </w:pict>
      </w:r>
      <w:r>
        <w:rPr>
          <w:noProof/>
        </w:rPr>
        <w:pict>
          <v:roundrect id="Rounded Rectangle 12" o:spid="_x0000_s1027" style="position:absolute;margin-left:-43.45pt;margin-top:19.5pt;width:260pt;height:279.9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" fillcolor="#fbcaa2 [1625]" strokecolor="#f68c36 [3049]">
            <v:fill color2="#fdefe3 [505]" rotate="t" angle="180" colors="0 #ffbe86;22938f #ffd0aa;1 #ffebdb" focus="100%" type="gradient"/>
            <v:shadow on="t" color="black" opacity="24903f" origin=",.5" offset="0,.55556mm"/>
            <v:path arrowok="t"/>
            <v:textbox>
              <w:txbxContent>
                <w:p w:rsidR="00967DA3" w:rsidRPr="004E56A6" w:rsidRDefault="00967DA3" w:rsidP="00A84F9B">
                  <w:pPr>
                    <w:spacing w:after="0" w:line="240" w:lineRule="auto"/>
                    <w:rPr>
                      <w:sz w:val="18"/>
                      <w:szCs w:val="18"/>
                    </w:rPr>
                  </w:pPr>
                  <w:r>
                    <w:rPr>
                      <w:b/>
                      <w:sz w:val="20"/>
                      <w:szCs w:val="20"/>
                    </w:rPr>
                    <w:t>__</w:t>
                  </w:r>
                  <w:r w:rsidRPr="005A2779">
                    <w:rPr>
                      <w:b/>
                      <w:sz w:val="20"/>
                      <w:szCs w:val="20"/>
                    </w:rPr>
                    <w:t>A1. The non</w:t>
                  </w:r>
                  <w:r>
                    <w:rPr>
                      <w:b/>
                      <w:sz w:val="20"/>
                      <w:szCs w:val="20"/>
                    </w:rPr>
                    <w:t>-</w:t>
                  </w:r>
                  <w:r w:rsidRPr="005A2779">
                    <w:rPr>
                      <w:b/>
                      <w:sz w:val="20"/>
                      <w:szCs w:val="20"/>
                    </w:rPr>
                    <w:t xml:space="preserve">accidental use or threat of </w:t>
                  </w:r>
                  <w:r>
                    <w:rPr>
                      <w:b/>
                      <w:sz w:val="20"/>
                      <w:szCs w:val="20"/>
                    </w:rPr>
                    <w:t>p</w:t>
                  </w:r>
                  <w:r w:rsidRPr="005A2779">
                    <w:rPr>
                      <w:b/>
                      <w:sz w:val="20"/>
                      <w:szCs w:val="20"/>
                    </w:rPr>
                    <w:t>hysical force on the part of a person responsible for the child’s care</w:t>
                  </w:r>
                  <w:r>
                    <w:rPr>
                      <w:b/>
                      <w:sz w:val="20"/>
                      <w:szCs w:val="20"/>
                    </w:rPr>
                    <w:t xml:space="preserve"> </w:t>
                  </w:r>
                  <w:r w:rsidRPr="004E56A6">
                    <w:rPr>
                      <w:b/>
                      <w:sz w:val="20"/>
                      <w:szCs w:val="20"/>
                    </w:rPr>
                    <w:t xml:space="preserve">(6) </w:t>
                  </w:r>
                  <w:r w:rsidRPr="004E56A6">
                    <w:rPr>
                      <w:sz w:val="18"/>
                      <w:szCs w:val="18"/>
                    </w:rPr>
                    <w:t xml:space="preserve">(Examples of physical force include, but are not limited to, spanking with hand; dropping; pushing; shoving; slapping; grabbing; poking; hair pulling; scratching; pinching; restraining; shaking; throwing; biting; kicking; hitting with fist; hitting with a stick, strap, or other object; scalding; burning; poisoning; stabbing; applying force to throat; cutting off air supply; holding under water; using a weapon) </w:t>
                  </w:r>
                </w:p>
                <w:p w:rsidR="00967DA3" w:rsidRPr="00D45522" w:rsidRDefault="00967DA3" w:rsidP="005E50DF">
                  <w:pPr>
                    <w:spacing w:before="240" w:after="0" w:line="240" w:lineRule="auto"/>
                    <w:rPr>
                      <w:b/>
                      <w:color w:val="FF0000"/>
                      <w:sz w:val="20"/>
                      <w:szCs w:val="20"/>
                    </w:rPr>
                  </w:pPr>
                  <w:r>
                    <w:rPr>
                      <w:b/>
                      <w:sz w:val="20"/>
                      <w:szCs w:val="20"/>
                    </w:rPr>
                    <w:t>__</w:t>
                  </w:r>
                  <w:r w:rsidRPr="004E56A6">
                    <w:rPr>
                      <w:b/>
                      <w:sz w:val="20"/>
                      <w:szCs w:val="20"/>
                    </w:rPr>
                    <w:t>A2.  Failure of the person responsible for the child’s care to protect and/or supervise the child adequately from known physical force, threat of physical force, or exposure to dangerous conditions (6 or 10)</w:t>
                  </w:r>
                  <w:r>
                    <w:rPr>
                      <w:b/>
                      <w:sz w:val="20"/>
                      <w:szCs w:val="20"/>
                    </w:rPr>
                    <w:t xml:space="preserve"> </w:t>
                  </w:r>
                  <w:r>
                    <w:rPr>
                      <w:sz w:val="20"/>
                      <w:szCs w:val="20"/>
                    </w:rPr>
                    <w:t>(</w:t>
                  </w:r>
                  <w:r w:rsidRPr="00130691">
                    <w:rPr>
                      <w:rFonts w:ascii="Calibri" w:hAnsi="Calibri" w:cs="NewBaskerville-Roman"/>
                      <w:sz w:val="20"/>
                      <w:szCs w:val="20"/>
                    </w:rPr>
                    <w:t>Inattention to child’s safety by expo</w:t>
                  </w:r>
                  <w:r>
                    <w:rPr>
                      <w:rFonts w:ascii="Calibri" w:hAnsi="Calibri" w:cs="NewBaskerville-Roman"/>
                      <w:sz w:val="20"/>
                      <w:szCs w:val="20"/>
                    </w:rPr>
                    <w:t xml:space="preserve">sing child to physical dangers </w:t>
                  </w:r>
                  <w:r w:rsidRPr="00130691">
                    <w:rPr>
                      <w:rFonts w:ascii="Calibri" w:hAnsi="Calibri" w:cs="NewBaskerville-Roman"/>
                      <w:sz w:val="20"/>
                      <w:szCs w:val="20"/>
                    </w:rPr>
                    <w:t>including, but not limited to</w:t>
                  </w:r>
                  <w:r>
                    <w:rPr>
                      <w:rFonts w:ascii="Calibri" w:hAnsi="Calibri" w:cs="NewBaskerville-Roman"/>
                      <w:sz w:val="20"/>
                      <w:szCs w:val="20"/>
                    </w:rPr>
                    <w:t>:</w:t>
                  </w:r>
                  <w:r w:rsidRPr="00130691">
                    <w:rPr>
                      <w:rFonts w:ascii="Calibri" w:hAnsi="Calibri" w:cs="NewBaskerville-Roman"/>
                      <w:sz w:val="20"/>
                      <w:szCs w:val="20"/>
                    </w:rPr>
                    <w:t xml:space="preserve"> </w:t>
                  </w:r>
                  <w:r>
                    <w:rPr>
                      <w:rFonts w:ascii="Calibri" w:hAnsi="Calibri" w:cs="NewBaskerville-Roman"/>
                      <w:sz w:val="20"/>
                      <w:szCs w:val="20"/>
                    </w:rPr>
                    <w:t>non-secured</w:t>
                  </w:r>
                  <w:r w:rsidRPr="00130691">
                    <w:rPr>
                      <w:rFonts w:ascii="Calibri" w:hAnsi="Calibri" w:cs="NewBaskerville-Roman"/>
                      <w:sz w:val="20"/>
                      <w:szCs w:val="20"/>
                    </w:rPr>
                    <w:t xml:space="preserve"> loaded guns in home; illegal drugs in home; dangerous pets; asking child to perform dangerous activities; driving while int</w:t>
                  </w:r>
                  <w:r>
                    <w:rPr>
                      <w:rFonts w:ascii="Calibri" w:hAnsi="Calibri" w:cs="NewBaskerville-Roman"/>
                      <w:sz w:val="20"/>
                      <w:szCs w:val="20"/>
                    </w:rPr>
                    <w:t xml:space="preserve">oxicated with child in vehicle) </w:t>
                  </w:r>
                </w:p>
                <w:p w:rsidR="00967DA3" w:rsidRDefault="00967DA3"/>
              </w:txbxContent>
            </v:textbox>
          </v:roundrect>
        </w:pict>
      </w:r>
      <w:r>
        <w:rPr>
          <w:noProof/>
        </w:rPr>
        <w:pict>
          <v:shape id="Left-Up Arrow 19" o:spid="_x0000_s1030" style="position:absolute;margin-left:216.55pt;margin-top:9.55pt;width:50.3pt;height:48.95pt;rotation:-909849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810,62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" path="m,466249l155416,310833r,134947l462925,445780r,-290364l327978,155416,483394,,638810,155416r-134948,l503862,486717r-348446,l155416,621665,,466249xe" fillcolor="gray [1616]" strokecolor="black [3040]">
            <v:fill color2="#d9d9d9 [496]" rotate="t" angle="180" colors="0 #bcbcbc;22938f #d0d0d0;1 #ededed" focus="100%" type="gradient"/>
            <v:shadow on="t" color="black" opacity="24903f" origin=",.5" offset="0,.55556mm"/>
            <v:path arrowok="t" o:connecttype="custom" o:connectlocs="0,466249;155416,310833;155416,445780;462925,445780;462925,155416;327978,155416;483394,0;638810,155416;503862,155416;503862,486717;155416,486717;155416,621665;0,466249" o:connectangles="0,0,0,0,0,0,0,0,0,0,0,0,0"/>
          </v:shape>
        </w:pict>
      </w:r>
    </w:p>
    <w:p w:rsidR="008616C7" w:rsidRPr="008616C7" w:rsidRDefault="008616C7" w:rsidP="008616C7"/>
    <w:p w:rsidR="008616C7" w:rsidRPr="008616C7" w:rsidRDefault="008616C7" w:rsidP="008616C7"/>
    <w:p w:rsidR="008616C7" w:rsidRPr="008616C7" w:rsidRDefault="008616C7" w:rsidP="008616C7"/>
    <w:p w:rsidR="008616C7" w:rsidRPr="008616C7" w:rsidRDefault="008616C7" w:rsidP="008616C7"/>
    <w:p w:rsidR="008616C7" w:rsidRDefault="008616C7" w:rsidP="008616C7"/>
    <w:p w:rsidR="008616C7" w:rsidRDefault="008616C7" w:rsidP="008616C7">
      <w:pPr>
        <w:jc w:val="center"/>
      </w:pPr>
    </w:p>
    <w:p w:rsidR="008616C7" w:rsidRPr="005B1A42" w:rsidRDefault="002D37D0" w:rsidP="008616C7">
      <w:r>
        <w:rPr>
          <w:noProof/>
        </w:rPr>
        <w:pict>
          <v:shape id="Left-Up Arrow 22" o:spid="_x0000_s1032" style="position:absolute;margin-left:218.05pt;margin-top:12.95pt;width:51.65pt;height:43pt;rotation:1014680fd;z-index:251664384;visibility:visible;mso-wrap-style:square;mso-height-percent:0;mso-wrap-distance-left:9pt;mso-wrap-distance-top:0;mso-wrap-distance-right:9pt;mso-wrap-distance-bottom:0;mso-position-horizontal-relative:text;mso-position-vertical-relative:text;mso-height-percent:0;mso-width-relative:page;mso-height-relative:page;v-text-anchor:middle" coordsize="683895,6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" path="m,499586l166529,333058r,146581l497419,479639r,-313110l350838,166529,517366,,683895,166529r-146582,l537313,519533r-370784,l166529,666115,,499586xe" fillcolor="#bcbcbc" strokecolor="black [3040]">
            <v:fill color2="#ededed" rotate="t" angle="180" colors="0 #bcbcbc;22938f #d0d0d0;1 #ededed" focus="100%" type="gradient"/>
            <v:shadow on="t" color="black" opacity="24903f" origin=",.5" offset="0,.55556mm"/>
            <v:path arrowok="t" o:connecttype="custom" o:connectlocs="0,409575;150603,273050;150603,393222;449848,393222;449848,136525;317285,136525;467887,0;618490,136525;485927,136525;485927,425928;150603,425928;150603,546100;0,409575" o:connectangles="0,0,0,0,0,0,0,0,0,0,0,0,0"/>
          </v:shape>
        </w:pict>
      </w:r>
    </w:p>
    <w:p w:rsidR="008616C7" w:rsidRPr="008616C7" w:rsidRDefault="008616C7" w:rsidP="008616C7"/>
    <w:p w:rsidR="008616C7" w:rsidRPr="008616C7" w:rsidRDefault="002D37D0" w:rsidP="008616C7">
      <w:r>
        <w:rPr>
          <w:noProof/>
        </w:rPr>
        <w:pict>
          <v:roundrect id="Rounded Rectangle 14" o:spid="_x0000_s1029" style="position:absolute;margin-left:246.95pt;margin-top:4.7pt;width:275.8pt;height:23.1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" fillcolor="#fbcaa2 [1625]" strokecolor="#f68c36 [3049]">
            <v:fill color2="#fdefe3 [505]" rotate="t" angle="180" colors="0 #ffbe86;22938f #ffd0aa;1 #ffebdb" focus="100%" type="gradient"/>
            <v:shadow on="t" color="black" opacity="24903f" origin=",.5" offset="0,.55556mm"/>
            <v:path arrowok="t"/>
            <v:textbox>
              <w:txbxContent>
                <w:p w:rsidR="00967DA3" w:rsidRDefault="00967DA3" w:rsidP="00967DA3">
                  <w:r>
                    <w:rPr>
                      <w:sz w:val="20"/>
                      <w:szCs w:val="20"/>
                    </w:rPr>
                    <w:t xml:space="preserve">    </w:t>
                  </w:r>
                  <w:r w:rsidR="00B966A8">
                    <w:rPr>
                      <w:sz w:val="20"/>
                      <w:szCs w:val="20"/>
                    </w:rPr>
                    <w:t>(A1</w:t>
                  </w:r>
                  <w:r w:rsidRPr="00967DA3">
                    <w:rPr>
                      <w:sz w:val="20"/>
                      <w:szCs w:val="20"/>
                    </w:rPr>
                    <w:t xml:space="preserve"> or </w:t>
                  </w:r>
                  <w:proofErr w:type="gramStart"/>
                  <w:r w:rsidRPr="00967DA3">
                    <w:rPr>
                      <w:sz w:val="20"/>
                      <w:szCs w:val="20"/>
                    </w:rPr>
                    <w:t xml:space="preserve">A2 </w:t>
                  </w:r>
                  <w:r w:rsidR="00B966A8">
                    <w:rPr>
                      <w:sz w:val="20"/>
                      <w:szCs w:val="20"/>
                    </w:rPr>
                    <w:t>)</w:t>
                  </w:r>
                  <w:proofErr w:type="gramEnd"/>
                  <w:r w:rsidRPr="00967DA3">
                    <w:rPr>
                      <w:sz w:val="20"/>
                      <w:szCs w:val="20"/>
                    </w:rPr>
                    <w:t xml:space="preserve">+ </w:t>
                  </w:r>
                  <w:r w:rsidR="00B966A8">
                    <w:rPr>
                      <w:sz w:val="20"/>
                      <w:szCs w:val="20"/>
                    </w:rPr>
                    <w:t>(B1</w:t>
                  </w:r>
                  <w:r w:rsidRPr="00967DA3">
                    <w:rPr>
                      <w:sz w:val="20"/>
                      <w:szCs w:val="20"/>
                    </w:rPr>
                    <w:t xml:space="preserve"> or B2 or B3</w:t>
                  </w:r>
                  <w:r w:rsidR="00B966A8">
                    <w:rPr>
                      <w:sz w:val="20"/>
                      <w:szCs w:val="20"/>
                    </w:rPr>
                    <w:t>)</w:t>
                  </w:r>
                  <w:r w:rsidRPr="00967DA3">
                    <w:rPr>
                      <w:sz w:val="20"/>
                      <w:szCs w:val="20"/>
                    </w:rPr>
                    <w:t xml:space="preserve"> = Substantiate</w:t>
                  </w:r>
                  <w:r>
                    <w:t xml:space="preserve"> Maltreatment</w:t>
                  </w:r>
                </w:p>
              </w:txbxContent>
            </v:textbox>
          </v:roundrect>
        </w:pict>
      </w:r>
    </w:p>
    <w:p w:rsidR="008616C7" w:rsidRDefault="002D37D0" w:rsidP="008616C7">
      <w:r>
        <w:rPr>
          <w:noProof/>
        </w:rPr>
        <w:pict>
          <v:rect id="Rectangle 32" o:spid="_x0000_s1051" style="position:absolute;margin-left:299.5pt;margin-top:418pt;width:303.55pt;height:170.5pt;z-index:251718656;visibility:visible;mso-position-horizontal-relative:page;mso-position-vertical-relative:page" o:allowincell="f" fillcolor="#dbe5f1 [660]" stroked="f" strokecolor="blue">
            <v:fill opacity="57054f"/>
            <v:shadow type="perspective" color="#d4cfb3" opacity="29491f" offset="1.331mm,-1.95383mm" matrix="65602f,,,65602f"/>
            <v:textbox style="mso-next-textbox:#Rectangle 32" inset="28.8pt,7.2pt,14.4pt,7.2pt">
              <w:txbxContent>
                <w:tbl>
                  <w:tblPr>
                    <w:tblStyle w:val="TableGrid"/>
                    <w:tblW w:w="0" w:type="auto"/>
                    <w:tblInd w:w="-360" w:type="dxa"/>
                    <w:tblLook w:val="04A0"/>
                  </w:tblPr>
                  <w:tblGrid>
                    <w:gridCol w:w="2931"/>
                    <w:gridCol w:w="2851"/>
                  </w:tblGrid>
                  <w:tr w:rsidR="00967DA3" w:rsidTr="009F0BA1">
                    <w:trPr>
                      <w:trHeight w:val="3766"/>
                    </w:trPr>
                    <w:tc>
                      <w:tcPr>
                        <w:tcW w:w="3168" w:type="dxa"/>
                        <w:tcBorders>
                          <w:top w:val="nil"/>
                          <w:left w:val="nil"/>
                          <w:bottom w:val="nil"/>
                          <w:right w:val="single" w:sz="4" w:space="0" w:color="auto"/>
                        </w:tcBorders>
                        <w:shd w:val="clear" w:color="auto" w:fill="auto"/>
                      </w:tcPr>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 xml:space="preserve">* </w:t>
                        </w:r>
                        <w:r w:rsidRPr="00D26227">
                          <w:rPr>
                            <w:b/>
                            <w:i/>
                            <w:iCs/>
                            <w:color w:val="1F497D" w:themeColor="text2"/>
                            <w:sz w:val="18"/>
                            <w:szCs w:val="18"/>
                          </w:rPr>
                          <w:t>Substantial fear reaction includes but is not limited to:</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(a) Fear (verbalized or displayed) of</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bodily injury to self or others, and</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(b) At least one of the following signs of fear or anxiety lasting at least 48 hours:</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 xml:space="preserve">1. Persistent intrusive recollections of the incident </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2. Marked negative reactions to cues related to incident, as evidenced by (a) avoidance of cues, (b) subjective or overt distress to cues, or (c) physiological hyper-arousal to cues</w:t>
                        </w:r>
                      </w:p>
                      <w:p w:rsidR="00967DA3" w:rsidRPr="00484446" w:rsidRDefault="00967DA3" w:rsidP="00BA45C8">
                        <w:pPr>
                          <w:autoSpaceDE w:val="0"/>
                          <w:autoSpaceDN w:val="0"/>
                          <w:adjustRightInd w:val="0"/>
                          <w:rPr>
                            <w:rFonts w:cs="NewBaskerville-Roman"/>
                            <w:i/>
                            <w:sz w:val="18"/>
                            <w:szCs w:val="18"/>
                          </w:rPr>
                        </w:pPr>
                      </w:p>
                    </w:tc>
                    <w:tc>
                      <w:tcPr>
                        <w:tcW w:w="3060" w:type="dxa"/>
                        <w:tcBorders>
                          <w:top w:val="nil"/>
                          <w:left w:val="single" w:sz="4" w:space="0" w:color="auto"/>
                          <w:bottom w:val="nil"/>
                          <w:right w:val="nil"/>
                        </w:tcBorders>
                      </w:tcPr>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3. Acting or feeling as if incident is</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recurring</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4. Marked symptoms of anxiety (any of the following):</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 Difficulty falling or staying asleep</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 Irritability or outbursts of anger</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 Difficulty concentrating</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 xml:space="preserve">• </w:t>
                        </w:r>
                        <w:proofErr w:type="spellStart"/>
                        <w:r w:rsidRPr="00D26227">
                          <w:rPr>
                            <w:i/>
                            <w:iCs/>
                            <w:color w:val="1F497D" w:themeColor="text2"/>
                            <w:sz w:val="18"/>
                            <w:szCs w:val="18"/>
                          </w:rPr>
                          <w:t>Hypervigilance</w:t>
                        </w:r>
                        <w:proofErr w:type="spellEnd"/>
                        <w:r w:rsidRPr="00D26227">
                          <w:rPr>
                            <w:i/>
                            <w:iCs/>
                            <w:color w:val="1F497D" w:themeColor="text2"/>
                            <w:sz w:val="18"/>
                            <w:szCs w:val="18"/>
                          </w:rPr>
                          <w:t xml:space="preserve"> (i.e., acting</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overly sensitive to sounds and</w:t>
                        </w:r>
                      </w:p>
                      <w:p w:rsidR="00967DA3" w:rsidRPr="00D26227" w:rsidRDefault="00967DA3" w:rsidP="00BA45C8">
                        <w:pPr>
                          <w:autoSpaceDE w:val="0"/>
                          <w:autoSpaceDN w:val="0"/>
                          <w:adjustRightInd w:val="0"/>
                          <w:rPr>
                            <w:i/>
                            <w:iCs/>
                            <w:color w:val="1F497D" w:themeColor="text2"/>
                            <w:sz w:val="18"/>
                            <w:szCs w:val="18"/>
                          </w:rPr>
                        </w:pPr>
                        <w:r w:rsidRPr="00D26227">
                          <w:rPr>
                            <w:i/>
                            <w:iCs/>
                            <w:color w:val="1F497D" w:themeColor="text2"/>
                            <w:sz w:val="18"/>
                            <w:szCs w:val="18"/>
                          </w:rPr>
                          <w:t>sights in the environment; scanning the environment expecting danger; feeling keyed up and on edge)</w:t>
                        </w:r>
                      </w:p>
                      <w:p w:rsidR="00967DA3" w:rsidRPr="00484446" w:rsidRDefault="00967DA3" w:rsidP="00BA45C8">
                        <w:pPr>
                          <w:autoSpaceDE w:val="0"/>
                          <w:autoSpaceDN w:val="0"/>
                          <w:adjustRightInd w:val="0"/>
                          <w:rPr>
                            <w:rFonts w:cs="NewBaskerville-Roman"/>
                            <w:i/>
                            <w:sz w:val="18"/>
                            <w:szCs w:val="18"/>
                          </w:rPr>
                        </w:pPr>
                        <w:r w:rsidRPr="00D26227">
                          <w:rPr>
                            <w:i/>
                            <w:iCs/>
                            <w:color w:val="1F497D" w:themeColor="text2"/>
                            <w:sz w:val="18"/>
                            <w:szCs w:val="18"/>
                          </w:rPr>
                          <w:t xml:space="preserve">• Exaggerated startle response </w:t>
                        </w:r>
                      </w:p>
                    </w:tc>
                  </w:tr>
                </w:tbl>
                <w:p w:rsidR="00967DA3" w:rsidRPr="00F41213" w:rsidRDefault="00967DA3" w:rsidP="00FF4346">
                  <w:pPr>
                    <w:autoSpaceDE w:val="0"/>
                    <w:autoSpaceDN w:val="0"/>
                    <w:adjustRightInd w:val="0"/>
                    <w:spacing w:after="0" w:line="240" w:lineRule="auto"/>
                    <w:ind w:left="-360"/>
                    <w:rPr>
                      <w:rFonts w:cs="NewBaskerville-Roman"/>
                      <w:i/>
                      <w:sz w:val="20"/>
                      <w:szCs w:val="20"/>
                    </w:rPr>
                  </w:pPr>
                </w:p>
              </w:txbxContent>
            </v:textbox>
            <w10:wrap type="square" anchorx="page" anchory="page"/>
          </v:rect>
        </w:pict>
      </w:r>
    </w:p>
    <w:p w:rsidR="00120BC7" w:rsidRDefault="00120BC7" w:rsidP="008616C7"/>
    <w:p w:rsidR="00120BC7" w:rsidRDefault="002D37D0" w:rsidP="008616C7">
      <w:r>
        <w:rPr>
          <w:noProof/>
        </w:rPr>
        <w:pict>
          <v:rect id="Rectangle 399" o:spid="_x0000_s1031" style="position:absolute;margin-left:14.25pt;margin-top:463.9pt;width:240.65pt;height:252.3pt;z-index:25166387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" o:allowincell="f" fillcolor="#dbe5f1 [660]" stroked="f">
            <v:fill opacity="57054f"/>
            <v:shadow type="perspective" color="#d4cfb3" opacity="29491f" offset="3.09486mm,-2.30661mm" matrix="65602f,,,65602f"/>
            <v:textbox style="mso-next-textbox:#Rectangle 399" inset="28.8pt,7.2pt,14.4pt,7.2pt">
              <w:txbxContent>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xml:space="preserve">* </w:t>
                  </w:r>
                  <w:r w:rsidRPr="00FF4346">
                    <w:rPr>
                      <w:b/>
                      <w:i/>
                      <w:iCs/>
                      <w:color w:val="1F497D" w:themeColor="text2"/>
                      <w:sz w:val="18"/>
                      <w:szCs w:val="18"/>
                    </w:rPr>
                    <w:t>Substantial Physical Harm (B1) includes but is not limited to an injury involving any of the following:</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Any injury to the face or head</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Any injury to a child younger than age 2 years</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More than superficial bruise(s) or cut(s)</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Bleeding or welts</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Loss of consciousness</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Loss of functioning (including but not limited to sprains, broken bones, detached retina, loose or chipped teeth)</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Damage to internal organs</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Disfigurement (including but not limited to scarring)</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Swelling lasting at least 24 hours</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Pain felt (a) in the course of normal activities and (b) at least 24 hours after the physical injury was suffered.</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xml:space="preserve">• </w:t>
                  </w:r>
                  <w:proofErr w:type="gramStart"/>
                  <w:r w:rsidRPr="00FF4346">
                    <w:rPr>
                      <w:i/>
                      <w:iCs/>
                      <w:color w:val="1F497D" w:themeColor="text2"/>
                      <w:sz w:val="18"/>
                      <w:szCs w:val="18"/>
                    </w:rPr>
                    <w:t>an</w:t>
                  </w:r>
                  <w:proofErr w:type="gramEnd"/>
                  <w:r w:rsidRPr="00FF4346">
                    <w:rPr>
                      <w:i/>
                      <w:iCs/>
                      <w:color w:val="1F497D" w:themeColor="text2"/>
                      <w:sz w:val="18"/>
                      <w:szCs w:val="18"/>
                    </w:rPr>
                    <w:t xml:space="preserve"> act described in AS 11.41.410 - .455 </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 xml:space="preserve">• </w:t>
                  </w:r>
                  <w:proofErr w:type="gramStart"/>
                  <w:r w:rsidRPr="00FF4346">
                    <w:rPr>
                      <w:i/>
                      <w:iCs/>
                      <w:color w:val="1F497D" w:themeColor="text2"/>
                      <w:sz w:val="18"/>
                      <w:szCs w:val="18"/>
                    </w:rPr>
                    <w:t>an</w:t>
                  </w:r>
                  <w:proofErr w:type="gramEnd"/>
                  <w:r w:rsidRPr="00FF4346">
                    <w:rPr>
                      <w:i/>
                      <w:iCs/>
                      <w:color w:val="1F497D" w:themeColor="text2"/>
                      <w:sz w:val="18"/>
                      <w:szCs w:val="18"/>
                    </w:rPr>
                    <w:t xml:space="preserve"> act described in AS 11.51.100.</w:t>
                  </w:r>
                </w:p>
                <w:p w:rsidR="00967DA3" w:rsidRPr="00FF4346" w:rsidRDefault="00967DA3" w:rsidP="00FF4346">
                  <w:pPr>
                    <w:spacing w:after="0"/>
                    <w:ind w:left="-270" w:right="-112"/>
                    <w:rPr>
                      <w:i/>
                      <w:iCs/>
                      <w:color w:val="1F497D" w:themeColor="text2"/>
                      <w:sz w:val="18"/>
                      <w:szCs w:val="18"/>
                    </w:rPr>
                  </w:pPr>
                  <w:r w:rsidRPr="00FF4346">
                    <w:rPr>
                      <w:i/>
                      <w:iCs/>
                      <w:color w:val="1F497D" w:themeColor="text2"/>
                      <w:sz w:val="18"/>
                      <w:szCs w:val="18"/>
                    </w:rPr>
                    <w:t>NOTE: At times, the victim is (a) unable to report verbally about pain</w:t>
                  </w:r>
                  <w:r>
                    <w:rPr>
                      <w:i/>
                      <w:iCs/>
                      <w:color w:val="1F497D" w:themeColor="text2"/>
                      <w:sz w:val="18"/>
                      <w:szCs w:val="18"/>
                    </w:rPr>
                    <w:t xml:space="preserve"> and</w:t>
                  </w:r>
                  <w:r w:rsidRPr="00FF4346">
                    <w:rPr>
                      <w:i/>
                      <w:iCs/>
                      <w:color w:val="1F497D" w:themeColor="text2"/>
                      <w:sz w:val="18"/>
                      <w:szCs w:val="18"/>
                    </w:rPr>
                    <w:t xml:space="preserve"> </w:t>
                  </w:r>
                  <w:proofErr w:type="gramStart"/>
                  <w:r w:rsidRPr="00FF4346">
                    <w:rPr>
                      <w:i/>
                      <w:iCs/>
                      <w:color w:val="1F497D" w:themeColor="text2"/>
                      <w:sz w:val="18"/>
                      <w:szCs w:val="18"/>
                    </w:rPr>
                    <w:t>In</w:t>
                  </w:r>
                  <w:proofErr w:type="gramEnd"/>
                  <w:r w:rsidRPr="00FF4346">
                    <w:rPr>
                      <w:i/>
                      <w:iCs/>
                      <w:color w:val="1F497D" w:themeColor="text2"/>
                      <w:sz w:val="18"/>
                      <w:szCs w:val="18"/>
                    </w:rPr>
                    <w:t xml:space="preserve"> </w:t>
                  </w:r>
                  <w:r>
                    <w:rPr>
                      <w:i/>
                      <w:iCs/>
                      <w:color w:val="1F497D" w:themeColor="text2"/>
                      <w:sz w:val="18"/>
                      <w:szCs w:val="18"/>
                    </w:rPr>
                    <w:t>may meet criteria when</w:t>
                  </w:r>
                  <w:r w:rsidRPr="00FF4346">
                    <w:rPr>
                      <w:i/>
                      <w:iCs/>
                      <w:color w:val="1F497D" w:themeColor="text2"/>
                      <w:sz w:val="18"/>
                      <w:szCs w:val="18"/>
                    </w:rPr>
                    <w:t xml:space="preserve"> the nature of the injuries would typically result in pain as defined above.</w:t>
                  </w:r>
                </w:p>
              </w:txbxContent>
            </v:textbox>
            <w10:wrap type="square" anchorx="page" anchory="page"/>
          </v:rect>
        </w:pict>
      </w:r>
    </w:p>
    <w:p w:rsidR="00120BC7" w:rsidRDefault="00120BC7" w:rsidP="008616C7"/>
    <w:p w:rsidR="00120BC7" w:rsidRDefault="00120BC7" w:rsidP="008616C7"/>
    <w:p w:rsidR="00691FC9" w:rsidRDefault="00691FC9" w:rsidP="008616C7"/>
    <w:p w:rsidR="00691FC9" w:rsidRDefault="00691FC9" w:rsidP="008616C7"/>
    <w:p w:rsidR="00691FC9" w:rsidRDefault="00691FC9" w:rsidP="008616C7"/>
    <w:p w:rsidR="00691FC9" w:rsidRDefault="002D37D0" w:rsidP="008616C7">
      <w:r>
        <w:rPr>
          <w:noProof/>
        </w:rPr>
        <w:pict>
          <v:rect id="Rectangle 9" o:spid="_x0000_s1033" style="position:absolute;margin-left:299.5pt;margin-top:590.25pt;width:303.55pt;height:189.75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" o:allowincell="f" fillcolor="#dbe5f1 [660]" stroked="f">
            <v:fill opacity="57054f"/>
            <v:shadow type="perspective" color="#d4cfb3" opacity="29491f" offset="1.331mm,-1.2483mm" matrix="65602f,,,65602f"/>
            <v:textbox style="mso-next-textbox:#Rectangle 9" inset="28.8pt,7.2pt,14.4pt,7.2pt">
              <w:txbxContent>
                <w:p w:rsidR="00967DA3" w:rsidRPr="00FF4346" w:rsidRDefault="00967DA3" w:rsidP="009E3377">
                  <w:pPr>
                    <w:autoSpaceDE w:val="0"/>
                    <w:autoSpaceDN w:val="0"/>
                    <w:adjustRightInd w:val="0"/>
                    <w:spacing w:after="0" w:line="240" w:lineRule="auto"/>
                    <w:ind w:left="-360"/>
                    <w:rPr>
                      <w:b/>
                      <w:i/>
                      <w:iCs/>
                      <w:color w:val="1F497D" w:themeColor="text2"/>
                      <w:sz w:val="18"/>
                      <w:szCs w:val="18"/>
                    </w:rPr>
                  </w:pPr>
                  <w:r>
                    <w:rPr>
                      <w:b/>
                      <w:i/>
                      <w:iCs/>
                      <w:color w:val="1F497D" w:themeColor="text2"/>
                      <w:sz w:val="18"/>
                      <w:szCs w:val="18"/>
                      <w:u w:val="single"/>
                    </w:rPr>
                    <w:t>Considerations:</w:t>
                  </w:r>
                  <w:r>
                    <w:rPr>
                      <w:b/>
                      <w:i/>
                      <w:iCs/>
                      <w:color w:val="1F497D" w:themeColor="text2"/>
                      <w:sz w:val="18"/>
                      <w:szCs w:val="18"/>
                    </w:rPr>
                    <w:t xml:space="preserve"> </w:t>
                  </w:r>
                  <w:r w:rsidRPr="00FF4346">
                    <w:rPr>
                      <w:b/>
                      <w:i/>
                      <w:iCs/>
                      <w:color w:val="1F497D" w:themeColor="text2"/>
                      <w:sz w:val="18"/>
                      <w:szCs w:val="18"/>
                    </w:rPr>
                    <w:t>Acts committed to protect self from imminent physical harm, as evidenced by all three of the following:</w:t>
                  </w:r>
                </w:p>
                <w:p w:rsidR="00967DA3" w:rsidRPr="00FF4346" w:rsidRDefault="00967DA3" w:rsidP="009E3377">
                  <w:pPr>
                    <w:autoSpaceDE w:val="0"/>
                    <w:autoSpaceDN w:val="0"/>
                    <w:adjustRightInd w:val="0"/>
                    <w:spacing w:after="0" w:line="240" w:lineRule="auto"/>
                    <w:ind w:left="-360"/>
                    <w:rPr>
                      <w:i/>
                      <w:iCs/>
                      <w:color w:val="1F497D" w:themeColor="text2"/>
                      <w:sz w:val="18"/>
                      <w:szCs w:val="18"/>
                    </w:rPr>
                  </w:pPr>
                  <w:r w:rsidRPr="00FF4346">
                    <w:rPr>
                      <w:i/>
                      <w:iCs/>
                      <w:color w:val="1F497D" w:themeColor="text2"/>
                      <w:sz w:val="18"/>
                      <w:szCs w:val="18"/>
                    </w:rPr>
                    <w:t>1. Act occurred while</w:t>
                  </w:r>
                  <w:r w:rsidRPr="00FF4346">
                    <w:rPr>
                      <w:iCs/>
                      <w:color w:val="1F497D" w:themeColor="text2"/>
                      <w:sz w:val="18"/>
                      <w:szCs w:val="18"/>
                    </w:rPr>
                    <w:t xml:space="preserve"> </w:t>
                  </w:r>
                  <w:r w:rsidRPr="00FF4346">
                    <w:rPr>
                      <w:i/>
                      <w:iCs/>
                      <w:color w:val="1F497D" w:themeColor="text2"/>
                      <w:sz w:val="18"/>
                      <w:szCs w:val="18"/>
                    </w:rPr>
                    <w:t>child was in the act of using physical force. “In the act” begins with the initiation of behavior that typically would result in an act of physical force (e.g., charging at the parent to hit him or her) and ends when the use of force is no longer imminent.</w:t>
                  </w:r>
                </w:p>
                <w:p w:rsidR="00967DA3" w:rsidRPr="00FF4346" w:rsidRDefault="00967DA3" w:rsidP="009E3377">
                  <w:pPr>
                    <w:autoSpaceDE w:val="0"/>
                    <w:autoSpaceDN w:val="0"/>
                    <w:adjustRightInd w:val="0"/>
                    <w:spacing w:after="0" w:line="240" w:lineRule="auto"/>
                    <w:ind w:left="-360"/>
                    <w:rPr>
                      <w:i/>
                      <w:iCs/>
                      <w:color w:val="1F497D" w:themeColor="text2"/>
                      <w:sz w:val="18"/>
                      <w:szCs w:val="18"/>
                    </w:rPr>
                  </w:pPr>
                  <w:r w:rsidRPr="00FF4346">
                    <w:rPr>
                      <w:i/>
                      <w:iCs/>
                      <w:color w:val="1F497D" w:themeColor="text2"/>
                      <w:sz w:val="18"/>
                      <w:szCs w:val="18"/>
                    </w:rPr>
                    <w:t>2. Sole function of act was to stop child’s use of physical force.</w:t>
                  </w:r>
                </w:p>
                <w:p w:rsidR="00967DA3" w:rsidRPr="00FF4346" w:rsidRDefault="00967DA3" w:rsidP="009E3377">
                  <w:pPr>
                    <w:autoSpaceDE w:val="0"/>
                    <w:autoSpaceDN w:val="0"/>
                    <w:adjustRightInd w:val="0"/>
                    <w:spacing w:after="0" w:line="240" w:lineRule="auto"/>
                    <w:ind w:left="-360"/>
                    <w:rPr>
                      <w:i/>
                      <w:iCs/>
                      <w:color w:val="1F497D" w:themeColor="text2"/>
                      <w:sz w:val="18"/>
                      <w:szCs w:val="18"/>
                    </w:rPr>
                  </w:pPr>
                  <w:r w:rsidRPr="00FF4346">
                    <w:rPr>
                      <w:i/>
                      <w:iCs/>
                      <w:color w:val="1F497D" w:themeColor="text2"/>
                      <w:sz w:val="18"/>
                      <w:szCs w:val="18"/>
                    </w:rPr>
                    <w:t>3. Act used minimally sufficient force to stop child’s use of physical force.</w:t>
                  </w:r>
                </w:p>
                <w:p w:rsidR="00967DA3" w:rsidRDefault="00967DA3" w:rsidP="000A4FCB">
                  <w:pPr>
                    <w:autoSpaceDE w:val="0"/>
                    <w:autoSpaceDN w:val="0"/>
                    <w:adjustRightInd w:val="0"/>
                    <w:spacing w:after="0" w:line="240" w:lineRule="auto"/>
                    <w:ind w:left="-360"/>
                    <w:rPr>
                      <w:i/>
                      <w:iCs/>
                      <w:color w:val="1F497D" w:themeColor="text2"/>
                      <w:sz w:val="18"/>
                      <w:szCs w:val="18"/>
                    </w:rPr>
                  </w:pPr>
                  <w:r w:rsidRPr="00FF4346">
                    <w:rPr>
                      <w:i/>
                      <w:iCs/>
                      <w:color w:val="1F497D" w:themeColor="text2"/>
                      <w:sz w:val="18"/>
                      <w:szCs w:val="18"/>
                    </w:rPr>
                    <w:t>*Acts committed during developmentally appropriate physical play (including, but not limited to, horseplay, wrestling, tackle football).</w:t>
                  </w:r>
                </w:p>
                <w:p w:rsidR="00967DA3" w:rsidRPr="00FF4346" w:rsidRDefault="00967DA3" w:rsidP="000A4FCB">
                  <w:pPr>
                    <w:autoSpaceDE w:val="0"/>
                    <w:autoSpaceDN w:val="0"/>
                    <w:adjustRightInd w:val="0"/>
                    <w:spacing w:after="0" w:line="240" w:lineRule="auto"/>
                    <w:ind w:left="-360"/>
                    <w:rPr>
                      <w:i/>
                      <w:iCs/>
                      <w:color w:val="1F497D" w:themeColor="text2"/>
                      <w:sz w:val="18"/>
                      <w:szCs w:val="18"/>
                    </w:rPr>
                  </w:pPr>
                  <w:r>
                    <w:rPr>
                      <w:i/>
                      <w:iCs/>
                      <w:color w:val="1F497D" w:themeColor="text2"/>
                      <w:sz w:val="18"/>
                      <w:szCs w:val="18"/>
                    </w:rPr>
                    <w:t>*</w:t>
                  </w:r>
                  <w:r w:rsidRPr="00FF4346">
                    <w:rPr>
                      <w:i/>
                      <w:iCs/>
                      <w:color w:val="1F497D" w:themeColor="text2"/>
                      <w:sz w:val="18"/>
                      <w:szCs w:val="18"/>
                    </w:rPr>
                    <w:t>Acts committed to protect child from imminent physical harm (including, but not limited to, grabbing child to prevent her from being hit by a car).</w:t>
                  </w:r>
                </w:p>
                <w:p w:rsidR="00967DA3" w:rsidRPr="00FF4346" w:rsidRDefault="00967DA3" w:rsidP="000A4FCB">
                  <w:pPr>
                    <w:autoSpaceDE w:val="0"/>
                    <w:autoSpaceDN w:val="0"/>
                    <w:adjustRightInd w:val="0"/>
                    <w:spacing w:after="0" w:line="240" w:lineRule="auto"/>
                    <w:rPr>
                      <w:i/>
                      <w:iCs/>
                      <w:color w:val="1F497D" w:themeColor="text2"/>
                      <w:sz w:val="18"/>
                      <w:szCs w:val="18"/>
                    </w:rPr>
                  </w:pPr>
                  <w:r w:rsidRPr="00D40B09">
                    <w:rPr>
                      <w:b/>
                      <w:i/>
                      <w:iCs/>
                      <w:color w:val="1F497D" w:themeColor="text2"/>
                      <w:sz w:val="18"/>
                      <w:szCs w:val="18"/>
                    </w:rPr>
                    <w:t>NOTE:</w:t>
                  </w:r>
                  <w:r w:rsidRPr="00FF4346">
                    <w:rPr>
                      <w:i/>
                      <w:iCs/>
                      <w:color w:val="1F497D" w:themeColor="text2"/>
                      <w:sz w:val="18"/>
                      <w:szCs w:val="18"/>
                    </w:rPr>
                    <w:t xml:space="preserve"> A parent’s subsequent actions that were not directly protective (e.g., </w:t>
                  </w:r>
                  <w:r w:rsidRPr="00A52789">
                    <w:rPr>
                      <w:i/>
                      <w:iCs/>
                      <w:color w:val="1F497D" w:themeColor="text2"/>
                      <w:sz w:val="18"/>
                      <w:szCs w:val="18"/>
                    </w:rPr>
                    <w:t>whipping the child with a switch for running</w:t>
                  </w:r>
                  <w:r w:rsidRPr="00A52789">
                    <w:rPr>
                      <w:rFonts w:ascii="NewBaskerville-Roman" w:hAnsi="NewBaskerville-Roman" w:cs="NewBaskerville-Roman"/>
                      <w:i/>
                      <w:sz w:val="18"/>
                      <w:szCs w:val="18"/>
                    </w:rPr>
                    <w:t xml:space="preserve"> </w:t>
                  </w:r>
                  <w:r w:rsidRPr="00A52789">
                    <w:rPr>
                      <w:i/>
                      <w:iCs/>
                      <w:color w:val="1F497D" w:themeColor="text2"/>
                      <w:sz w:val="18"/>
                      <w:szCs w:val="18"/>
                    </w:rPr>
                    <w:t>into</w:t>
                  </w:r>
                  <w:r w:rsidRPr="00FF4346">
                    <w:rPr>
                      <w:i/>
                      <w:iCs/>
                      <w:color w:val="1F497D" w:themeColor="text2"/>
                      <w:sz w:val="18"/>
                      <w:szCs w:val="18"/>
                    </w:rPr>
                    <w:t xml:space="preserve"> the street</w:t>
                  </w:r>
                  <w:r>
                    <w:rPr>
                      <w:i/>
                      <w:iCs/>
                      <w:color w:val="1F497D" w:themeColor="text2"/>
                      <w:sz w:val="18"/>
                      <w:szCs w:val="18"/>
                    </w:rPr>
                    <w:t>) would not be considered an act to protect self or child from physical harm.</w:t>
                  </w:r>
                </w:p>
              </w:txbxContent>
            </v:textbox>
            <w10:wrap type="square" anchorx="page" anchory="page"/>
          </v:rect>
        </w:pict>
      </w:r>
    </w:p>
    <w:p w:rsidR="00814EAC" w:rsidRDefault="00814EAC" w:rsidP="008616C7"/>
    <w:p w:rsidR="00814EAC" w:rsidRDefault="00814EAC" w:rsidP="008616C7"/>
    <w:p w:rsidR="00814EAC" w:rsidRDefault="002D37D0" w:rsidP="008616C7">
      <w:r>
        <w:rPr>
          <w:noProof/>
        </w:rPr>
        <w:pict>
          <v:rect id="Rectangle 36" o:spid="_x0000_s1057" style="position:absolute;margin-left:18.95pt;margin-top:723.4pt;width:235.95pt;height:63.35pt;z-index:251724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" o:allowincell="f" fillcolor="#dbe5f1 [660]" stroked="f">
            <v:fill opacity="57054f"/>
            <v:shadow type="perspective" color="#d4cfb3" opacity="29491f" offset="1.331mm,-1.2483mm" matrix="65602f,,,65602f"/>
            <v:textbox inset="28.8pt,7.2pt,14.4pt,7.2pt">
              <w:txbxContent>
                <w:p w:rsidR="00967DA3" w:rsidRPr="004C6B6A" w:rsidRDefault="00967DA3" w:rsidP="004C6B6A">
                  <w:pPr>
                    <w:ind w:left="-270" w:right="-195"/>
                    <w:rPr>
                      <w:i/>
                      <w:iCs/>
                      <w:color w:val="1F497D" w:themeColor="text2"/>
                      <w:sz w:val="18"/>
                      <w:szCs w:val="18"/>
                    </w:rPr>
                  </w:pPr>
                  <w:r w:rsidRPr="004C6B6A">
                    <w:rPr>
                      <w:b/>
                      <w:i/>
                      <w:iCs/>
                      <w:color w:val="1F497D" w:themeColor="text2"/>
                      <w:sz w:val="18"/>
                      <w:szCs w:val="18"/>
                    </w:rPr>
                    <w:t>Reasonable Parental Discipline:</w:t>
                  </w:r>
                  <w:r w:rsidRPr="000C132B">
                    <w:rPr>
                      <w:i/>
                      <w:iCs/>
                      <w:color w:val="1F497D" w:themeColor="text2"/>
                      <w:sz w:val="18"/>
                      <w:szCs w:val="18"/>
                    </w:rPr>
                    <w:t xml:space="preserve"> Imposed to control, correct and educate their child. The force used by the parent should be appropriate to the</w:t>
                  </w:r>
                  <w:r w:rsidRPr="000C132B">
                    <w:rPr>
                      <w:i/>
                      <w:szCs w:val="18"/>
                    </w:rPr>
                    <w:t xml:space="preserve"> </w:t>
                  </w:r>
                  <w:r w:rsidRPr="004C6B6A">
                    <w:rPr>
                      <w:i/>
                      <w:iCs/>
                      <w:color w:val="1F497D" w:themeColor="text2"/>
                      <w:sz w:val="18"/>
                      <w:szCs w:val="18"/>
                    </w:rPr>
                    <w:t>age, sex, physical and mental state of the child.</w:t>
                  </w:r>
                </w:p>
                <w:p w:rsidR="00967DA3" w:rsidRPr="0040043D" w:rsidRDefault="00967DA3" w:rsidP="0040043D">
                  <w:pPr>
                    <w:rPr>
                      <w:szCs w:val="18"/>
                    </w:rPr>
                  </w:pPr>
                </w:p>
              </w:txbxContent>
            </v:textbox>
            <w10:wrap type="square" anchorx="page" anchory="page"/>
          </v:rect>
        </w:pict>
      </w:r>
    </w:p>
    <w:p w:rsidR="00814EAC" w:rsidRDefault="002D37D0" w:rsidP="008616C7">
      <w:r>
        <w:rPr>
          <w:noProof/>
        </w:rPr>
        <w:pict>
          <v:roundrect id="Rounded Rectangle 1" o:spid="_x0000_s1034" style="position:absolute;margin-left:37.5pt;margin-top:-7.3pt;width:395.15pt;height:42.7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" fillcolor="#fbcaa2 [1625]" strokecolor="#f68c36 [3049]">
            <v:fill color2="#fdefe3 [505]" rotate="t" angle="180" colors="0 #ffbe86;22938f #ffd0aa;1 #ffebdb" focus="100%" type="gradient"/>
            <v:shadow on="t" color="black" opacity="24903f" origin=",.5" offset="0,.55556mm"/>
            <v:path arrowok="t"/>
            <v:textbox>
              <w:txbxContent>
                <w:p w:rsidR="00967DA3" w:rsidRPr="004C38F4" w:rsidRDefault="00967DA3" w:rsidP="005C3045">
                  <w:pPr>
                    <w:spacing w:line="240" w:lineRule="auto"/>
                    <w:ind w:left="450"/>
                    <w:jc w:val="center"/>
                    <w:rPr>
                      <w:sz w:val="24"/>
                      <w:szCs w:val="24"/>
                    </w:rPr>
                  </w:pPr>
                  <w:r w:rsidRPr="004C38F4">
                    <w:rPr>
                      <w:sz w:val="24"/>
                      <w:szCs w:val="24"/>
                    </w:rPr>
                    <w:t xml:space="preserve">AS 47.17 Maltreatment Described by AS 47.10.011(1), (2), (3), (4), (9), </w:t>
                  </w:r>
                  <w:r>
                    <w:rPr>
                      <w:sz w:val="24"/>
                      <w:szCs w:val="24"/>
                    </w:rPr>
                    <w:t>(10)</w:t>
                  </w:r>
                  <w:r w:rsidRPr="004C38F4">
                    <w:rPr>
                      <w:sz w:val="24"/>
                      <w:szCs w:val="24"/>
                    </w:rPr>
                    <w:t>, (11), (12)</w:t>
                  </w:r>
                  <w:r>
                    <w:rPr>
                      <w:sz w:val="24"/>
                      <w:szCs w:val="24"/>
                    </w:rPr>
                    <w:t xml:space="preserve"> </w:t>
                  </w:r>
                  <w:r>
                    <w:rPr>
                      <w:i/>
                    </w:rPr>
                    <w:t>A</w:t>
                  </w:r>
                  <w:r w:rsidRPr="007B21F3">
                    <w:rPr>
                      <w:i/>
                    </w:rPr>
                    <w:t>llegation of Neglect</w:t>
                  </w:r>
                  <w:r w:rsidRPr="004C38F4">
                    <w:rPr>
                      <w:sz w:val="24"/>
                      <w:szCs w:val="24"/>
                    </w:rPr>
                    <w:t xml:space="preserve"> </w:t>
                  </w:r>
                </w:p>
                <w:p w:rsidR="00967DA3" w:rsidRPr="0021613E" w:rsidRDefault="00967DA3" w:rsidP="0021613E">
                  <w:pPr>
                    <w:ind w:left="720"/>
                    <w:rPr>
                      <w:sz w:val="28"/>
                      <w:szCs w:val="28"/>
                    </w:rPr>
                  </w:pPr>
                </w:p>
                <w:p w:rsidR="00967DA3" w:rsidRPr="000B0EE5" w:rsidRDefault="00967DA3" w:rsidP="00691FC9">
                  <w:pPr>
                    <w:jc w:val="center"/>
                    <w:rPr>
                      <w:sz w:val="28"/>
                      <w:szCs w:val="28"/>
                    </w:rPr>
                  </w:pPr>
                </w:p>
              </w:txbxContent>
            </v:textbox>
          </v:roundrect>
        </w:pict>
      </w:r>
    </w:p>
    <w:p w:rsidR="00691FC9" w:rsidRDefault="002D37D0" w:rsidP="008616C7">
      <w:r>
        <w:rPr>
          <w:noProof/>
        </w:rPr>
        <w:pict>
          <v:shape id="Left-Up Arrow 3" o:spid="_x0000_s1036" style="position:absolute;margin-left:216.2pt;margin-top:2.95pt;width:58.95pt;height:66.25pt;rotation:-902276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090,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" path="m,570071l190024,380048r,164997l632040,545045r,-355021l467043,190024,657066,,847090,190024r-164998,l682092,595097r-492068,l190024,760095,,570071xe" fillcolor="#bcbcbc">
            <v:fill color2="#ededed" rotate="t" angle="180" colors="0 #bcbcbc;22938f #d0d0d0;1 #ededed" focus="100%" type="gradient"/>
            <v:shadow on="t" color="black" opacity="24903f" origin=",.5" offset="0,.55556mm"/>
            <v:path arrowok="t" o:connecttype="custom" o:connectlocs="0,631031;167945,420688;167945,603329;558602,603329;558602,210344;412776,210344;580720,0;748665,210344;602838,210344;602838,658733;167945,658733;167945,841375;0,631031" o:connectangles="0,0,0,0,0,0,0,0,0,0,0,0,0"/>
          </v:shape>
        </w:pict>
      </w:r>
    </w:p>
    <w:p w:rsidR="00566102" w:rsidRDefault="002D37D0" w:rsidP="008616C7">
      <w:r>
        <w:rPr>
          <w:noProof/>
        </w:rPr>
        <w:pict>
          <v:roundrect id="Rounded Rectangle 4" o:spid="_x0000_s1037" style="position:absolute;margin-left:257.45pt;margin-top:20pt;width:248.2pt;height:343.2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" fillcolor="#ffbe86" strokecolor="#f69240">
            <v:fill color2="#ffebdb" rotate="t" angle="180" colors="0 #ffbe86;22938f #ffd0aa;1 #ffebdb" focus="100%" type="gradient"/>
            <v:shadow on="t" color="black" opacity="24903f" origin=",.5" offset="0,.55556mm"/>
            <v:path arrowok="t"/>
            <v:textbox>
              <w:txbxContent>
                <w:p w:rsidR="00967DA3" w:rsidRPr="00F41213" w:rsidRDefault="00967DA3" w:rsidP="00130691">
                  <w:pPr>
                    <w:autoSpaceDE w:val="0"/>
                    <w:autoSpaceDN w:val="0"/>
                    <w:adjustRightInd w:val="0"/>
                    <w:spacing w:after="0" w:line="240" w:lineRule="auto"/>
                    <w:rPr>
                      <w:rFonts w:cs="NewBaskerville-Roman"/>
                      <w:b/>
                      <w:sz w:val="20"/>
                      <w:szCs w:val="20"/>
                    </w:rPr>
                  </w:pPr>
                  <w:r w:rsidRPr="00F41213">
                    <w:rPr>
                      <w:rFonts w:cs="NewBaskerville-Roman"/>
                      <w:b/>
                      <w:sz w:val="20"/>
                      <w:szCs w:val="20"/>
                    </w:rPr>
                    <w:t xml:space="preserve">B. </w:t>
                  </w:r>
                  <w:r w:rsidRPr="004E56A6">
                    <w:rPr>
                      <w:b/>
                      <w:sz w:val="20"/>
                      <w:szCs w:val="20"/>
                    </w:rPr>
                    <w:t>Substantial</w:t>
                  </w:r>
                  <w:r>
                    <w:rPr>
                      <w:rFonts w:cs="NewBaskerville-Roman"/>
                      <w:b/>
                      <w:sz w:val="20"/>
                      <w:szCs w:val="20"/>
                    </w:rPr>
                    <w:t xml:space="preserve"> i</w:t>
                  </w:r>
                  <w:r w:rsidRPr="00F41213">
                    <w:rPr>
                      <w:rFonts w:cs="NewBaskerville-Roman"/>
                      <w:b/>
                      <w:sz w:val="20"/>
                      <w:szCs w:val="20"/>
                    </w:rPr>
                    <w:t>mpact on the child involving any of the following:</w:t>
                  </w:r>
                </w:p>
                <w:p w:rsidR="00967DA3" w:rsidRPr="00FB118A" w:rsidRDefault="00967DA3" w:rsidP="00130691">
                  <w:pPr>
                    <w:autoSpaceDE w:val="0"/>
                    <w:autoSpaceDN w:val="0"/>
                    <w:adjustRightInd w:val="0"/>
                    <w:spacing w:after="0" w:line="240" w:lineRule="auto"/>
                    <w:rPr>
                      <w:rFonts w:cs="NewBaskerville-Italic"/>
                      <w:iCs/>
                      <w:sz w:val="20"/>
                      <w:szCs w:val="20"/>
                    </w:rPr>
                  </w:pPr>
                  <w:r>
                    <w:rPr>
                      <w:rFonts w:cs="NewBaskerville-Roman"/>
                      <w:sz w:val="20"/>
                      <w:szCs w:val="20"/>
                    </w:rPr>
                    <w:t>__B</w:t>
                  </w:r>
                  <w:r w:rsidRPr="00130691">
                    <w:rPr>
                      <w:rFonts w:cs="NewBaskerville-Roman"/>
                      <w:sz w:val="20"/>
                      <w:szCs w:val="20"/>
                    </w:rPr>
                    <w:t xml:space="preserve">1. </w:t>
                  </w:r>
                  <w:r>
                    <w:rPr>
                      <w:rFonts w:cs="NewBaskerville-Italic"/>
                      <w:iCs/>
                      <w:sz w:val="20"/>
                      <w:szCs w:val="20"/>
                    </w:rPr>
                    <w:t>Substantial physical harm</w:t>
                  </w:r>
                </w:p>
                <w:p w:rsidR="00967DA3" w:rsidRPr="00130691" w:rsidRDefault="00967DA3" w:rsidP="00130691">
                  <w:pPr>
                    <w:autoSpaceDE w:val="0"/>
                    <w:autoSpaceDN w:val="0"/>
                    <w:adjustRightInd w:val="0"/>
                    <w:spacing w:after="0" w:line="240" w:lineRule="auto"/>
                    <w:rPr>
                      <w:rFonts w:cs="NewBaskerville-Roman"/>
                      <w:sz w:val="20"/>
                      <w:szCs w:val="20"/>
                    </w:rPr>
                  </w:pPr>
                  <w:r>
                    <w:rPr>
                      <w:rFonts w:cs="NewBaskerville-Roman"/>
                      <w:sz w:val="20"/>
                      <w:szCs w:val="20"/>
                    </w:rPr>
                    <w:t>__B</w:t>
                  </w:r>
                  <w:r w:rsidRPr="00130691">
                    <w:rPr>
                      <w:rFonts w:cs="NewBaskerville-Roman"/>
                      <w:sz w:val="20"/>
                      <w:szCs w:val="20"/>
                    </w:rPr>
                    <w:t>2. Psychological harm, involving either</w:t>
                  </w:r>
                </w:p>
                <w:p w:rsidR="00967DA3" w:rsidRDefault="00967DA3" w:rsidP="00130691">
                  <w:pPr>
                    <w:autoSpaceDE w:val="0"/>
                    <w:autoSpaceDN w:val="0"/>
                    <w:adjustRightInd w:val="0"/>
                    <w:spacing w:after="0" w:line="240" w:lineRule="auto"/>
                    <w:rPr>
                      <w:rFonts w:cs="NewBaskerville-Italic"/>
                      <w:i/>
                      <w:iCs/>
                      <w:sz w:val="20"/>
                      <w:szCs w:val="20"/>
                    </w:rPr>
                  </w:pPr>
                  <w:r>
                    <w:rPr>
                      <w:rFonts w:cs="NewBaskerville-Roman"/>
                      <w:sz w:val="20"/>
                      <w:szCs w:val="20"/>
                    </w:rPr>
                    <w:t>__</w:t>
                  </w:r>
                  <w:r w:rsidRPr="00130691">
                    <w:rPr>
                      <w:rFonts w:cs="NewBaskerville-Roman"/>
                      <w:sz w:val="20"/>
                      <w:szCs w:val="20"/>
                    </w:rPr>
                    <w:t xml:space="preserve">a. Child’s </w:t>
                  </w:r>
                  <w:r>
                    <w:rPr>
                      <w:rFonts w:cs="NewBaskerville-Italic"/>
                      <w:i/>
                      <w:iCs/>
                      <w:sz w:val="20"/>
                      <w:szCs w:val="20"/>
                    </w:rPr>
                    <w:t>substantial</w:t>
                  </w:r>
                  <w:r w:rsidRPr="00130691">
                    <w:rPr>
                      <w:rFonts w:cs="NewBaskerville-Italic"/>
                      <w:i/>
                      <w:iCs/>
                      <w:sz w:val="20"/>
                      <w:szCs w:val="20"/>
                    </w:rPr>
                    <w:t xml:space="preserve"> fear reaction</w:t>
                  </w:r>
                </w:p>
                <w:p w:rsidR="00967DA3" w:rsidRPr="00130691" w:rsidRDefault="00967DA3" w:rsidP="00130691">
                  <w:pPr>
                    <w:autoSpaceDE w:val="0"/>
                    <w:autoSpaceDN w:val="0"/>
                    <w:adjustRightInd w:val="0"/>
                    <w:spacing w:after="0" w:line="240" w:lineRule="auto"/>
                    <w:rPr>
                      <w:rFonts w:cs="NewBaskerville-Roman"/>
                      <w:sz w:val="20"/>
                      <w:szCs w:val="20"/>
                    </w:rPr>
                  </w:pPr>
                  <w:r>
                    <w:rPr>
                      <w:rFonts w:cs="NewBaskerville-Roman"/>
                      <w:sz w:val="20"/>
                      <w:szCs w:val="20"/>
                    </w:rPr>
                    <w:t>__</w:t>
                  </w:r>
                  <w:r w:rsidRPr="00130691">
                    <w:rPr>
                      <w:rFonts w:cs="NewBaskerville-Roman"/>
                      <w:sz w:val="20"/>
                      <w:szCs w:val="20"/>
                    </w:rPr>
                    <w:t xml:space="preserve">b. </w:t>
                  </w:r>
                  <w:r>
                    <w:rPr>
                      <w:rFonts w:cs="NewBaskerville-Roman"/>
                      <w:sz w:val="20"/>
                      <w:szCs w:val="20"/>
                    </w:rPr>
                    <w:t>Substantial</w:t>
                  </w:r>
                  <w:r w:rsidRPr="00130691">
                    <w:rPr>
                      <w:rFonts w:cs="NewBaskerville-Roman"/>
                      <w:sz w:val="20"/>
                      <w:szCs w:val="20"/>
                    </w:rPr>
                    <w:t xml:space="preserve"> psychological distress (</w:t>
                  </w:r>
                  <w:r>
                    <w:rPr>
                      <w:rFonts w:cs="NewBaskerville-Roman"/>
                      <w:sz w:val="20"/>
                      <w:szCs w:val="20"/>
                    </w:rPr>
                    <w:t>Diagnosed by a mental health professional</w:t>
                  </w:r>
                  <w:r w:rsidRPr="00130691">
                    <w:rPr>
                      <w:rFonts w:cs="NewBaskerville-Roman"/>
                      <w:sz w:val="20"/>
                      <w:szCs w:val="20"/>
                    </w:rPr>
                    <w:t>) related to, or exacerbated by,</w:t>
                  </w:r>
                  <w:r>
                    <w:rPr>
                      <w:rFonts w:cs="NewBaskerville-Roman"/>
                      <w:sz w:val="20"/>
                      <w:szCs w:val="20"/>
                    </w:rPr>
                    <w:t xml:space="preserve"> </w:t>
                  </w:r>
                  <w:r w:rsidRPr="00130691">
                    <w:rPr>
                      <w:rFonts w:cs="NewBaskerville-Roman"/>
                      <w:sz w:val="20"/>
                      <w:szCs w:val="20"/>
                    </w:rPr>
                    <w:t>the act(s) or omission(s)</w:t>
                  </w:r>
                </w:p>
                <w:p w:rsidR="00967DA3" w:rsidRDefault="00967DA3" w:rsidP="00130691">
                  <w:pPr>
                    <w:autoSpaceDE w:val="0"/>
                    <w:autoSpaceDN w:val="0"/>
                    <w:adjustRightInd w:val="0"/>
                    <w:spacing w:after="0" w:line="240" w:lineRule="auto"/>
                    <w:rPr>
                      <w:rFonts w:cs="NewBaskerville-Roman"/>
                      <w:sz w:val="20"/>
                      <w:szCs w:val="20"/>
                    </w:rPr>
                  </w:pPr>
                  <w:r>
                    <w:rPr>
                      <w:rFonts w:cs="NewBaskerville-Roman"/>
                      <w:sz w:val="20"/>
                      <w:szCs w:val="20"/>
                    </w:rPr>
                    <w:t>__B</w:t>
                  </w:r>
                  <w:r w:rsidRPr="00130691">
                    <w:rPr>
                      <w:rFonts w:cs="NewBaskerville-Roman"/>
                      <w:sz w:val="20"/>
                      <w:szCs w:val="20"/>
                    </w:rPr>
                    <w:t xml:space="preserve">3. </w:t>
                  </w:r>
                  <w:r w:rsidRPr="00130691">
                    <w:rPr>
                      <w:rFonts w:cs="NewBaskerville-Italic"/>
                      <w:i/>
                      <w:iCs/>
                      <w:sz w:val="20"/>
                      <w:szCs w:val="20"/>
                    </w:rPr>
                    <w:t xml:space="preserve">Stress-related somatic symptoms </w:t>
                  </w:r>
                  <w:r w:rsidRPr="00130691">
                    <w:rPr>
                      <w:rFonts w:cs="NewBaskerville-Roman"/>
                      <w:sz w:val="20"/>
                      <w:szCs w:val="20"/>
                    </w:rPr>
                    <w:t>(related to or exacerbated by the acts) that</w:t>
                  </w:r>
                  <w:r>
                    <w:rPr>
                      <w:rFonts w:cs="NewBaskerville-Roman"/>
                      <w:sz w:val="20"/>
                      <w:szCs w:val="20"/>
                    </w:rPr>
                    <w:t xml:space="preserve"> substantially</w:t>
                  </w:r>
                  <w:r w:rsidRPr="00130691">
                    <w:rPr>
                      <w:rFonts w:cs="NewBaskerville-Roman"/>
                      <w:sz w:val="20"/>
                      <w:szCs w:val="20"/>
                    </w:rPr>
                    <w:t xml:space="preserve"> in</w:t>
                  </w:r>
                  <w:r>
                    <w:rPr>
                      <w:rFonts w:cs="NewBaskerville-Roman"/>
                      <w:sz w:val="20"/>
                      <w:szCs w:val="20"/>
                    </w:rPr>
                    <w:t>terfere with normal functioning</w:t>
                  </w:r>
                </w:p>
                <w:p w:rsidR="00967DA3" w:rsidRPr="00EE6BFE" w:rsidRDefault="00967DA3" w:rsidP="00130691">
                  <w:pPr>
                    <w:autoSpaceDE w:val="0"/>
                    <w:autoSpaceDN w:val="0"/>
                    <w:adjustRightInd w:val="0"/>
                    <w:spacing w:after="0" w:line="240" w:lineRule="auto"/>
                    <w:rPr>
                      <w:rFonts w:cs="NewBaskerville-Roman"/>
                      <w:sz w:val="20"/>
                      <w:szCs w:val="20"/>
                    </w:rPr>
                  </w:pPr>
                  <w:r>
                    <w:rPr>
                      <w:rFonts w:cs="NewBaskerville-Roman"/>
                      <w:sz w:val="20"/>
                      <w:szCs w:val="20"/>
                    </w:rPr>
                    <w:t>__B</w:t>
                  </w:r>
                  <w:r w:rsidRPr="00EE6BFE">
                    <w:rPr>
                      <w:rFonts w:cs="NewBaskerville-Roman"/>
                      <w:sz w:val="20"/>
                      <w:szCs w:val="20"/>
                    </w:rPr>
                    <w:t xml:space="preserve">4. Reasonable potential for </w:t>
                  </w:r>
                  <w:r>
                    <w:rPr>
                      <w:rFonts w:cs="NewBaskerville-Roman"/>
                      <w:sz w:val="20"/>
                      <w:szCs w:val="20"/>
                    </w:rPr>
                    <w:t xml:space="preserve">substantial </w:t>
                  </w:r>
                  <w:r w:rsidRPr="00EE6BFE">
                    <w:rPr>
                      <w:rFonts w:cs="NewBaskerville-Roman"/>
                      <w:sz w:val="20"/>
                      <w:szCs w:val="20"/>
                    </w:rPr>
                    <w:t xml:space="preserve">physical </w:t>
                  </w:r>
                  <w:r>
                    <w:rPr>
                      <w:rFonts w:cs="NewBaskerville-Roman"/>
                      <w:sz w:val="20"/>
                      <w:szCs w:val="20"/>
                    </w:rPr>
                    <w:t xml:space="preserve">harm </w:t>
                  </w:r>
                  <w:r w:rsidRPr="00EE6BFE">
                    <w:rPr>
                      <w:rFonts w:cs="NewBaskerville-Roman"/>
                      <w:sz w:val="20"/>
                      <w:szCs w:val="20"/>
                    </w:rPr>
                    <w:t>given</w:t>
                  </w:r>
                  <w:r>
                    <w:rPr>
                      <w:rFonts w:cs="NewBaskerville-Roman"/>
                      <w:sz w:val="20"/>
                      <w:szCs w:val="20"/>
                    </w:rPr>
                    <w:t xml:space="preserve"> </w:t>
                  </w:r>
                  <w:r w:rsidRPr="00EE6BFE">
                    <w:rPr>
                      <w:rFonts w:cs="NewBaskerville-Roman"/>
                      <w:sz w:val="20"/>
                      <w:szCs w:val="20"/>
                    </w:rPr>
                    <w:t>the act(s) and/or omission(s) and child’s physical environment</w:t>
                  </w:r>
                </w:p>
                <w:p w:rsidR="00967DA3" w:rsidRPr="00EE6BFE" w:rsidRDefault="00967DA3" w:rsidP="00130691">
                  <w:pPr>
                    <w:autoSpaceDE w:val="0"/>
                    <w:autoSpaceDN w:val="0"/>
                    <w:adjustRightInd w:val="0"/>
                    <w:spacing w:after="0" w:line="240" w:lineRule="auto"/>
                    <w:rPr>
                      <w:rFonts w:cs="NewBaskerville-Roman"/>
                      <w:sz w:val="20"/>
                      <w:szCs w:val="20"/>
                    </w:rPr>
                  </w:pPr>
                  <w:r>
                    <w:rPr>
                      <w:rFonts w:cs="NewBaskerville-Roman"/>
                      <w:sz w:val="20"/>
                      <w:szCs w:val="20"/>
                    </w:rPr>
                    <w:t>__B</w:t>
                  </w:r>
                  <w:r w:rsidRPr="00EE6BFE">
                    <w:rPr>
                      <w:rFonts w:cs="NewBaskerville-Roman"/>
                      <w:sz w:val="20"/>
                      <w:szCs w:val="20"/>
                    </w:rPr>
                    <w:t>5. Reasonable potential for psychological harm involving either</w:t>
                  </w:r>
                </w:p>
                <w:p w:rsidR="00967DA3" w:rsidRPr="00EE6BFE" w:rsidRDefault="00967DA3" w:rsidP="00130691">
                  <w:pPr>
                    <w:autoSpaceDE w:val="0"/>
                    <w:autoSpaceDN w:val="0"/>
                    <w:adjustRightInd w:val="0"/>
                    <w:spacing w:after="0" w:line="240" w:lineRule="auto"/>
                    <w:rPr>
                      <w:rFonts w:cs="NewBaskerville-Roman"/>
                      <w:sz w:val="20"/>
                      <w:szCs w:val="20"/>
                    </w:rPr>
                  </w:pPr>
                  <w:proofErr w:type="gramStart"/>
                  <w:r>
                    <w:rPr>
                      <w:rFonts w:cs="NewBaskerville-Roman"/>
                      <w:sz w:val="20"/>
                      <w:szCs w:val="20"/>
                    </w:rPr>
                    <w:t>__</w:t>
                  </w:r>
                  <w:r w:rsidRPr="00EE6BFE">
                    <w:rPr>
                      <w:rFonts w:cs="NewBaskerville-Roman"/>
                      <w:sz w:val="20"/>
                      <w:szCs w:val="20"/>
                    </w:rPr>
                    <w:t>a. Reasonable potential for the development of a psychiatric disorder (at or</w:t>
                  </w:r>
                  <w:r>
                    <w:rPr>
                      <w:rFonts w:cs="NewBaskerville-Roman"/>
                      <w:sz w:val="20"/>
                      <w:szCs w:val="20"/>
                    </w:rPr>
                    <w:t xml:space="preserve"> </w:t>
                  </w:r>
                  <w:r w:rsidRPr="00EE6BFE">
                    <w:rPr>
                      <w:rFonts w:cs="NewBaskerville-Roman"/>
                      <w:sz w:val="20"/>
                      <w:szCs w:val="20"/>
                    </w:rPr>
                    <w:t>near diagnostic thresholds).</w:t>
                  </w:r>
                  <w:proofErr w:type="gramEnd"/>
                  <w:r w:rsidRPr="00EE6BFE">
                    <w:rPr>
                      <w:rFonts w:cs="NewBaskerville-Roman"/>
                      <w:sz w:val="20"/>
                      <w:szCs w:val="20"/>
                    </w:rPr>
                    <w:t xml:space="preserve"> The child’s level of functioning and the risk</w:t>
                  </w:r>
                  <w:r>
                    <w:rPr>
                      <w:rFonts w:cs="NewBaskerville-Roman"/>
                      <w:sz w:val="20"/>
                      <w:szCs w:val="20"/>
                    </w:rPr>
                    <w:t xml:space="preserve"> </w:t>
                  </w:r>
                  <w:r w:rsidRPr="00EE6BFE">
                    <w:rPr>
                      <w:rFonts w:cs="NewBaskerville-Roman"/>
                      <w:sz w:val="20"/>
                      <w:szCs w:val="20"/>
                    </w:rPr>
                    <w:t>and resilience factors present sho</w:t>
                  </w:r>
                  <w:r>
                    <w:rPr>
                      <w:rFonts w:cs="NewBaskerville-Roman"/>
                      <w:sz w:val="20"/>
                      <w:szCs w:val="20"/>
                    </w:rPr>
                    <w:t>uld be taken into consideration</w:t>
                  </w:r>
                </w:p>
                <w:p w:rsidR="00967DA3" w:rsidRPr="00EE6BFE" w:rsidRDefault="00967DA3" w:rsidP="00130691">
                  <w:pPr>
                    <w:autoSpaceDE w:val="0"/>
                    <w:autoSpaceDN w:val="0"/>
                    <w:adjustRightInd w:val="0"/>
                    <w:spacing w:after="0" w:line="240" w:lineRule="auto"/>
                    <w:rPr>
                      <w:sz w:val="20"/>
                      <w:szCs w:val="20"/>
                    </w:rPr>
                  </w:pPr>
                  <w:r>
                    <w:rPr>
                      <w:rFonts w:cs="NewBaskerville-Roman"/>
                      <w:sz w:val="20"/>
                      <w:szCs w:val="20"/>
                    </w:rPr>
                    <w:t>__</w:t>
                  </w:r>
                  <w:r w:rsidRPr="00EE6BFE">
                    <w:rPr>
                      <w:rFonts w:cs="NewBaskerville-Roman"/>
                      <w:sz w:val="20"/>
                      <w:szCs w:val="20"/>
                    </w:rPr>
                    <w:t xml:space="preserve">b. Reasonable potential for </w:t>
                  </w:r>
                  <w:r>
                    <w:rPr>
                      <w:rFonts w:cs="NewBaskerville-Roman"/>
                      <w:sz w:val="20"/>
                      <w:szCs w:val="20"/>
                    </w:rPr>
                    <w:t>Substantial</w:t>
                  </w:r>
                  <w:r w:rsidRPr="00EE6BFE">
                    <w:rPr>
                      <w:rFonts w:cs="NewBaskerville-Roman"/>
                      <w:sz w:val="20"/>
                      <w:szCs w:val="20"/>
                    </w:rPr>
                    <w:t xml:space="preserve"> disruption of the child’s physical,</w:t>
                  </w:r>
                  <w:r>
                    <w:rPr>
                      <w:rFonts w:cs="NewBaskerville-Roman"/>
                      <w:sz w:val="20"/>
                      <w:szCs w:val="20"/>
                    </w:rPr>
                    <w:t xml:space="preserve"> </w:t>
                  </w:r>
                  <w:r w:rsidRPr="00EE6BFE">
                    <w:rPr>
                      <w:rFonts w:cs="NewBaskerville-Roman"/>
                      <w:sz w:val="20"/>
                      <w:szCs w:val="20"/>
                    </w:rPr>
                    <w:t>psychological, cognitive, or social development</w:t>
                  </w:r>
                </w:p>
              </w:txbxContent>
            </v:textbox>
          </v:roundrect>
        </w:pict>
      </w:r>
    </w:p>
    <w:p w:rsidR="00566102" w:rsidRPr="00566102" w:rsidRDefault="002D37D0" w:rsidP="00566102">
      <w:r>
        <w:rPr>
          <w:noProof/>
        </w:rPr>
        <w:pict>
          <v:roundrect id="Rounded Rectangle 2" o:spid="_x0000_s1035" style="position:absolute;margin-left:-39.05pt;margin-top:.2pt;width:277pt;height:455.0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" fillcolor="#ffbe86" strokecolor="#f69240">
            <v:fill color2="#ffebdb" rotate="t" angle="180" colors="0 #ffbe86;22938f #ffd0aa;1 #ffebdb" focus="100%" type="gradient"/>
            <v:shadow on="t" color="black" opacity="24903f" origin=",.5" offset="0,.55556mm"/>
            <v:path arrowok="t"/>
            <v:textbox>
              <w:txbxContent>
                <w:p w:rsidR="00967DA3" w:rsidRPr="004E56A6" w:rsidRDefault="00967DA3" w:rsidP="00691FC9">
                  <w:pPr>
                    <w:autoSpaceDE w:val="0"/>
                    <w:autoSpaceDN w:val="0"/>
                    <w:adjustRightInd w:val="0"/>
                    <w:spacing w:after="0" w:line="240" w:lineRule="auto"/>
                    <w:rPr>
                      <w:rFonts w:ascii="Calibri" w:hAnsi="Calibri" w:cs="NewBaskerville-Roman"/>
                      <w:b/>
                      <w:sz w:val="20"/>
                      <w:szCs w:val="20"/>
                    </w:rPr>
                  </w:pPr>
                  <w:r w:rsidRPr="00F41213">
                    <w:rPr>
                      <w:rFonts w:ascii="Calibri" w:hAnsi="Calibri" w:cs="NewBaskerville-Italic"/>
                      <w:b/>
                      <w:iCs/>
                      <w:sz w:val="20"/>
                      <w:szCs w:val="20"/>
                    </w:rPr>
                    <w:t>A.</w:t>
                  </w:r>
                  <w:r w:rsidRPr="00F41213">
                    <w:rPr>
                      <w:rFonts w:ascii="Calibri" w:hAnsi="Calibri" w:cs="NewBaskerville-Italic"/>
                      <w:b/>
                      <w:i/>
                      <w:iCs/>
                      <w:sz w:val="20"/>
                      <w:szCs w:val="20"/>
                    </w:rPr>
                    <w:t xml:space="preserve"> </w:t>
                  </w:r>
                  <w:proofErr w:type="gramStart"/>
                  <w:r>
                    <w:rPr>
                      <w:rFonts w:ascii="Calibri" w:hAnsi="Calibri" w:cs="NewBaskerville-Italic"/>
                      <w:b/>
                      <w:iCs/>
                      <w:sz w:val="20"/>
                      <w:szCs w:val="20"/>
                    </w:rPr>
                    <w:t>The</w:t>
                  </w:r>
                  <w:proofErr w:type="gramEnd"/>
                  <w:r>
                    <w:rPr>
                      <w:rFonts w:ascii="Calibri" w:hAnsi="Calibri" w:cs="NewBaskerville-Italic"/>
                      <w:b/>
                      <w:iCs/>
                      <w:sz w:val="20"/>
                      <w:szCs w:val="20"/>
                    </w:rPr>
                    <w:t xml:space="preserve"> failure</w:t>
                  </w:r>
                  <w:r w:rsidRPr="00F41213">
                    <w:rPr>
                      <w:rFonts w:ascii="Calibri" w:hAnsi="Calibri" w:cs="NewBaskerville-Roman"/>
                      <w:b/>
                      <w:sz w:val="20"/>
                      <w:szCs w:val="20"/>
                    </w:rPr>
                    <w:t xml:space="preserve"> on the part of the </w:t>
                  </w:r>
                  <w:r>
                    <w:rPr>
                      <w:rFonts w:ascii="Calibri" w:hAnsi="Calibri" w:cs="NewBaskerville-Roman"/>
                      <w:b/>
                      <w:sz w:val="20"/>
                      <w:szCs w:val="20"/>
                    </w:rPr>
                    <w:t xml:space="preserve">person responsible for </w:t>
                  </w:r>
                  <w:r w:rsidRPr="002A3688">
                    <w:rPr>
                      <w:rFonts w:ascii="Calibri" w:hAnsi="Calibri" w:cs="NewBaskerville-Roman"/>
                      <w:b/>
                      <w:sz w:val="20"/>
                      <w:szCs w:val="20"/>
                    </w:rPr>
                    <w:t xml:space="preserve">the child’s welfare to provide the child necessary </w:t>
                  </w:r>
                  <w:r w:rsidRPr="004E56A6">
                    <w:rPr>
                      <w:rFonts w:cs="Avenir 45"/>
                      <w:b/>
                      <w:color w:val="000000"/>
                      <w:sz w:val="20"/>
                      <w:szCs w:val="20"/>
                    </w:rPr>
                    <w:t>food, care, clothing, shelter, medical attention, or other care and control necessary for the child’s physical and mental health and development.</w:t>
                  </w:r>
                </w:p>
                <w:p w:rsidR="00967DA3" w:rsidRDefault="00967DA3" w:rsidP="00691FC9">
                  <w:pPr>
                    <w:autoSpaceDE w:val="0"/>
                    <w:autoSpaceDN w:val="0"/>
                    <w:adjustRightInd w:val="0"/>
                    <w:spacing w:after="0" w:line="240" w:lineRule="auto"/>
                    <w:rPr>
                      <w:rFonts w:cs="NewBaskerville-Roman"/>
                      <w:sz w:val="20"/>
                      <w:szCs w:val="20"/>
                    </w:rPr>
                  </w:pPr>
                  <w:r>
                    <w:rPr>
                      <w:rFonts w:ascii="Calibri" w:hAnsi="Calibri" w:cs="NewBaskerville-Roman"/>
                      <w:sz w:val="20"/>
                      <w:szCs w:val="20"/>
                    </w:rPr>
                    <w:t>__A</w:t>
                  </w:r>
                  <w:r w:rsidRPr="004E56A6">
                    <w:rPr>
                      <w:rFonts w:ascii="Calibri" w:hAnsi="Calibri" w:cs="NewBaskerville-Roman"/>
                      <w:sz w:val="20"/>
                      <w:szCs w:val="20"/>
                    </w:rPr>
                    <w:t xml:space="preserve">1. </w:t>
                  </w:r>
                  <w:r w:rsidRPr="004E56A6">
                    <w:rPr>
                      <w:rFonts w:cs="NewBaskerville-Roman"/>
                      <w:sz w:val="20"/>
                      <w:szCs w:val="20"/>
                    </w:rPr>
                    <w:t>Abandonment (1, 2, or 3): The person responsible for the child’s care is absent and does not intend to return or is away from the home without having arranged for an appropriate surrogate caregiver; including conduct described in AS 47.10.011(1), (2), (3), or</w:t>
                  </w:r>
                  <w:r>
                    <w:rPr>
                      <w:rFonts w:cs="NewBaskerville-Roman"/>
                      <w:sz w:val="20"/>
                      <w:szCs w:val="20"/>
                    </w:rPr>
                    <w:t xml:space="preserve"> AS 47.10.013. NO IMPACT (“B”) CRITERION IS NECESSARY FOR ABANDONMENT TO BE DEEMED NEGLECT.</w:t>
                  </w:r>
                </w:p>
                <w:p w:rsidR="00967DA3" w:rsidRDefault="00967DA3" w:rsidP="00691FC9">
                  <w:pPr>
                    <w:autoSpaceDE w:val="0"/>
                    <w:autoSpaceDN w:val="0"/>
                    <w:adjustRightInd w:val="0"/>
                    <w:spacing w:after="0" w:line="240" w:lineRule="auto"/>
                    <w:rPr>
                      <w:rFonts w:cs="NewBaskerville-Roman"/>
                      <w:i/>
                      <w:sz w:val="20"/>
                      <w:szCs w:val="20"/>
                    </w:rPr>
                  </w:pPr>
                  <w:r>
                    <w:rPr>
                      <w:rFonts w:ascii="Calibri" w:hAnsi="Calibri" w:cs="NewBaskerville-Roman"/>
                      <w:sz w:val="20"/>
                      <w:szCs w:val="20"/>
                    </w:rPr>
                    <w:t xml:space="preserve">__A2. </w:t>
                  </w:r>
                  <w:r w:rsidRPr="00130691">
                    <w:rPr>
                      <w:rFonts w:cs="NewBaskerville-Roman"/>
                      <w:sz w:val="20"/>
                      <w:szCs w:val="20"/>
                    </w:rPr>
                    <w:t>Medical neglect</w:t>
                  </w:r>
                  <w:r>
                    <w:rPr>
                      <w:rFonts w:cs="NewBaskerville-Roman"/>
                      <w:sz w:val="20"/>
                      <w:szCs w:val="20"/>
                    </w:rPr>
                    <w:t xml:space="preserve"> (4)</w:t>
                  </w:r>
                  <w:r w:rsidRPr="00130691">
                    <w:rPr>
                      <w:rFonts w:cs="NewBaskerville-Roman"/>
                      <w:sz w:val="20"/>
                      <w:szCs w:val="20"/>
                    </w:rPr>
                    <w:t>: Refusal or failure to provide appropriate, medically indicated health care (including, but not limited to, failure to obtain appropriate medic</w:t>
                  </w:r>
                  <w:r>
                    <w:rPr>
                      <w:rFonts w:cs="NewBaskerville-Roman"/>
                      <w:sz w:val="20"/>
                      <w:szCs w:val="20"/>
                    </w:rPr>
                    <w:t>al, mental health, dental care) when the caregiver</w:t>
                  </w:r>
                  <w:r w:rsidRPr="00130691">
                    <w:rPr>
                      <w:rFonts w:cs="NewBaskerville-Roman"/>
                      <w:sz w:val="20"/>
                      <w:szCs w:val="20"/>
                    </w:rPr>
                    <w:t xml:space="preserve"> was financially able to do so or was offered other means to do so.</w:t>
                  </w:r>
                  <w:r>
                    <w:rPr>
                      <w:rFonts w:cs="NewBaskerville-Roman"/>
                      <w:sz w:val="20"/>
                      <w:szCs w:val="20"/>
                    </w:rPr>
                    <w:t xml:space="preserve"> </w:t>
                  </w:r>
                  <w:r w:rsidRPr="00130691">
                    <w:rPr>
                      <w:rFonts w:cs="NewBaskerville-Roman"/>
                      <w:sz w:val="20"/>
                      <w:szCs w:val="20"/>
                    </w:rPr>
                    <w:t xml:space="preserve"> It includes wit</w:t>
                  </w:r>
                  <w:r>
                    <w:rPr>
                      <w:rFonts w:cs="NewBaskerville-Roman"/>
                      <w:sz w:val="20"/>
                      <w:szCs w:val="20"/>
                    </w:rPr>
                    <w:t xml:space="preserve">hholding of medically indicated </w:t>
                  </w:r>
                  <w:r w:rsidRPr="00130691">
                    <w:rPr>
                      <w:rFonts w:cs="NewBaskerville-Roman"/>
                      <w:sz w:val="20"/>
                      <w:szCs w:val="20"/>
                    </w:rPr>
                    <w:t>treatment for a child w</w:t>
                  </w:r>
                  <w:r>
                    <w:rPr>
                      <w:rFonts w:cs="NewBaskerville-Roman"/>
                      <w:sz w:val="20"/>
                      <w:szCs w:val="20"/>
                    </w:rPr>
                    <w:t>ith life threatening conditions</w:t>
                  </w:r>
                </w:p>
                <w:p w:rsidR="00967DA3" w:rsidRPr="00BA53C8" w:rsidRDefault="00967DA3" w:rsidP="00691FC9">
                  <w:pPr>
                    <w:autoSpaceDE w:val="0"/>
                    <w:autoSpaceDN w:val="0"/>
                    <w:adjustRightInd w:val="0"/>
                    <w:spacing w:after="0" w:line="240" w:lineRule="auto"/>
                    <w:rPr>
                      <w:rFonts w:cs="NewBaskerville-Roman"/>
                      <w:sz w:val="20"/>
                      <w:szCs w:val="20"/>
                    </w:rPr>
                  </w:pPr>
                  <w:r>
                    <w:rPr>
                      <w:rFonts w:cs="NewBaskerville-Roman"/>
                      <w:sz w:val="20"/>
                      <w:szCs w:val="20"/>
                    </w:rPr>
                    <w:t>__A</w:t>
                  </w:r>
                  <w:r w:rsidRPr="006A2496">
                    <w:rPr>
                      <w:rFonts w:cs="NewBaskerville-Roman"/>
                      <w:sz w:val="20"/>
                      <w:szCs w:val="20"/>
                    </w:rPr>
                    <w:t>3. Neglect (9): includes deprivation of necessities, educational neglect, failure to provide the child with medical attention, and failure to provide the child with other care and control necessary for the child’s physical and mental health and development.</w:t>
                  </w:r>
                </w:p>
                <w:p w:rsidR="00967DA3" w:rsidRPr="00BA53C8" w:rsidRDefault="00967DA3" w:rsidP="00691FC9">
                  <w:pPr>
                    <w:autoSpaceDE w:val="0"/>
                    <w:autoSpaceDN w:val="0"/>
                    <w:adjustRightInd w:val="0"/>
                    <w:spacing w:after="0" w:line="240" w:lineRule="auto"/>
                    <w:rPr>
                      <w:rFonts w:cs="NewBaskerville-Roman"/>
                      <w:sz w:val="20"/>
                      <w:szCs w:val="20"/>
                    </w:rPr>
                  </w:pPr>
                  <w:r>
                    <w:rPr>
                      <w:rFonts w:cs="NewBaskerville-Roman"/>
                      <w:sz w:val="20"/>
                      <w:szCs w:val="20"/>
                    </w:rPr>
                    <w:t>__A</w:t>
                  </w:r>
                  <w:r w:rsidRPr="006A2496">
                    <w:rPr>
                      <w:rFonts w:cs="NewBaskerville-Roman"/>
                      <w:sz w:val="20"/>
                      <w:szCs w:val="20"/>
                    </w:rPr>
                    <w:t>4. Substance Abuse (10): ability to parent is substantially impaired by the addictive or habitual use of an intoxicant.</w:t>
                  </w:r>
                </w:p>
                <w:p w:rsidR="00967DA3" w:rsidRDefault="00967DA3" w:rsidP="00691FC9">
                  <w:pPr>
                    <w:autoSpaceDE w:val="0"/>
                    <w:autoSpaceDN w:val="0"/>
                    <w:adjustRightInd w:val="0"/>
                    <w:spacing w:after="0" w:line="240" w:lineRule="auto"/>
                    <w:rPr>
                      <w:rFonts w:cs="NewBaskerville-Roman"/>
                      <w:sz w:val="20"/>
                      <w:szCs w:val="20"/>
                    </w:rPr>
                  </w:pPr>
                  <w:r>
                    <w:rPr>
                      <w:rFonts w:cs="NewBaskerville-Roman"/>
                      <w:sz w:val="20"/>
                      <w:szCs w:val="20"/>
                    </w:rPr>
                    <w:t>__A</w:t>
                  </w:r>
                  <w:r w:rsidRPr="00BA53C8">
                    <w:rPr>
                      <w:rFonts w:cs="NewBaskerville-Roman"/>
                      <w:sz w:val="20"/>
                      <w:szCs w:val="20"/>
                    </w:rPr>
                    <w:t>5</w:t>
                  </w:r>
                  <w:r>
                    <w:rPr>
                      <w:rFonts w:cs="NewBaskerville-Roman"/>
                      <w:sz w:val="20"/>
                      <w:szCs w:val="20"/>
                    </w:rPr>
                    <w:t>.</w:t>
                  </w:r>
                  <w:r w:rsidRPr="006A2496">
                    <w:rPr>
                      <w:rFonts w:cs="NewBaskerville-Roman"/>
                      <w:sz w:val="20"/>
                      <w:szCs w:val="20"/>
                    </w:rPr>
                    <w:t xml:space="preserve"> Mental illness (11): mental illness, serious emotional disturbance or mental deficiency of </w:t>
                  </w:r>
                  <w:r w:rsidRPr="00BA53C8">
                    <w:rPr>
                      <w:rFonts w:cs="NewBaskerville-Roman"/>
                      <w:sz w:val="20"/>
                      <w:szCs w:val="20"/>
                    </w:rPr>
                    <w:t>significant nature and duration.</w:t>
                  </w:r>
                </w:p>
                <w:p w:rsidR="00967DA3" w:rsidRPr="00BA53C8" w:rsidRDefault="00967DA3" w:rsidP="00691FC9">
                  <w:pPr>
                    <w:autoSpaceDE w:val="0"/>
                    <w:autoSpaceDN w:val="0"/>
                    <w:adjustRightInd w:val="0"/>
                    <w:spacing w:after="0" w:line="240" w:lineRule="auto"/>
                    <w:rPr>
                      <w:rFonts w:cs="NewBaskerville-Roman"/>
                      <w:sz w:val="20"/>
                      <w:szCs w:val="20"/>
                    </w:rPr>
                  </w:pPr>
                  <w:r>
                    <w:rPr>
                      <w:rFonts w:cs="NewBaskerville-Roman"/>
                      <w:sz w:val="20"/>
                      <w:szCs w:val="20"/>
                    </w:rPr>
                    <w:t xml:space="preserve">__A6. Illegal act (12): illegal act committed by child as a result of pressure, guidance or approval or caregiver. </w:t>
                  </w:r>
                  <w:r w:rsidRPr="0003096F">
                    <w:rPr>
                      <w:rFonts w:cs="NewBaskerville-Roman"/>
                      <w:sz w:val="20"/>
                      <w:szCs w:val="20"/>
                    </w:rPr>
                    <w:t>NO IMPACT (“B”) CRITERION IS NECESSARY FOR COMMISSION OF ILLEGAL ACT.</w:t>
                  </w:r>
                </w:p>
                <w:p w:rsidR="00967DA3" w:rsidRPr="003E5587" w:rsidRDefault="00967DA3" w:rsidP="00691FC9">
                  <w:pPr>
                    <w:autoSpaceDE w:val="0"/>
                    <w:autoSpaceDN w:val="0"/>
                    <w:adjustRightInd w:val="0"/>
                    <w:spacing w:after="0" w:line="240" w:lineRule="auto"/>
                    <w:rPr>
                      <w:rFonts w:ascii="Calibri" w:hAnsi="Calibri" w:cs="NewBaskerville-Roman"/>
                      <w:i/>
                      <w:sz w:val="20"/>
                      <w:szCs w:val="20"/>
                    </w:rPr>
                  </w:pPr>
                </w:p>
              </w:txbxContent>
            </v:textbox>
          </v:roundrect>
        </w:pict>
      </w:r>
    </w:p>
    <w:p w:rsidR="00566102" w:rsidRPr="00566102" w:rsidRDefault="00566102" w:rsidP="00566102"/>
    <w:p w:rsidR="00566102" w:rsidRPr="00566102" w:rsidRDefault="00566102" w:rsidP="00566102"/>
    <w:p w:rsidR="00566102" w:rsidRPr="00566102" w:rsidRDefault="00566102" w:rsidP="00566102"/>
    <w:p w:rsidR="00566102" w:rsidRPr="00566102" w:rsidRDefault="00566102" w:rsidP="00566102"/>
    <w:p w:rsidR="00566102" w:rsidRPr="00566102" w:rsidRDefault="00566102" w:rsidP="00566102"/>
    <w:p w:rsidR="00566102" w:rsidRPr="00566102" w:rsidRDefault="00566102" w:rsidP="00566102"/>
    <w:p w:rsidR="00566102" w:rsidRPr="00566102" w:rsidRDefault="00566102" w:rsidP="00566102"/>
    <w:p w:rsidR="00566102" w:rsidRPr="00566102" w:rsidRDefault="00566102" w:rsidP="00566102"/>
    <w:p w:rsidR="00566102" w:rsidRPr="00566102" w:rsidRDefault="00566102" w:rsidP="00566102"/>
    <w:p w:rsidR="00566102" w:rsidRPr="00566102" w:rsidRDefault="00566102" w:rsidP="00566102"/>
    <w:p w:rsidR="00566102" w:rsidRPr="00566102" w:rsidRDefault="00566102" w:rsidP="00566102"/>
    <w:p w:rsidR="00566102" w:rsidRPr="00566102" w:rsidRDefault="00566102" w:rsidP="00566102"/>
    <w:p w:rsidR="00566102" w:rsidRPr="00566102" w:rsidRDefault="002D37D0" w:rsidP="003B2ADB">
      <w:pPr>
        <w:tabs>
          <w:tab w:val="left" w:pos="1740"/>
        </w:tabs>
      </w:pPr>
      <w:r>
        <w:rPr>
          <w:noProof/>
        </w:rPr>
        <w:pict>
          <v:shape id="Freeform 31" o:spid="_x0000_s1056" style="position:absolute;margin-left:243.2pt;margin-top:1.05pt;width:48.7pt;height:43pt;rotation:1547848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3895,6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" path="m,499586l166529,333058r,146581l497419,479639r,-313110l350838,166529,517366,,683895,166529r-146582,l537313,519533r-370784,l166529,666115,,499586xe" fillcolor="#bcbcbc" strokecolor="black [3040]">
            <v:fill color2="#ededed" rotate="t" angle="180" colors="0 #bcbcbc;22938f #d0d0d0;1 #ededed" focus="100%" type="gradient"/>
            <v:shadow on="t" color="black" opacity="24903f" origin=",.5" offset="0,.55556mm"/>
            <v:path arrowok="t" o:connecttype="custom" o:connectlocs="0,335781;136200,223854;136200,322375;406826,322375;406826,111927;286941,111927;423140,0;559340,111927;439455,111927;439455,349188;136200,349188;136200,447708;0,335781" o:connectangles="0,0,0,0,0,0,0,0,0,0,0,0,0"/>
          </v:shape>
        </w:pict>
      </w:r>
      <w:r w:rsidR="003B2ADB">
        <w:tab/>
      </w:r>
    </w:p>
    <w:p w:rsidR="00566102" w:rsidRDefault="002D37D0" w:rsidP="00566102">
      <w:r>
        <w:rPr>
          <w:noProof/>
        </w:rPr>
        <w:pict>
          <v:roundrect id="Rounded Rectangle 6" o:spid="_x0000_s1038" style="position:absolute;margin-left:261.5pt;margin-top:18.65pt;width:258.4pt;height:65.1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" fillcolor="#ffbe86" strokecolor="#f69240">
            <v:fill color2="#ffebdb" rotate="t" angle="180" colors="0 #ffbe86;22938f #ffd0aa;1 #ffebdb" focus="100%" type="gradient"/>
            <v:shadow on="t" color="black" opacity="24903f" origin=",.5" offset="0,.55556mm"/>
            <v:path arrowok="t"/>
            <v:textbox>
              <w:txbxContent>
                <w:p w:rsidR="00967DA3" w:rsidRDefault="00967DA3" w:rsidP="00566102">
                  <w:pPr>
                    <w:spacing w:after="0" w:line="240" w:lineRule="auto"/>
                    <w:jc w:val="center"/>
                    <w:rPr>
                      <w:rFonts w:cs="NewBaskerville-Roman"/>
                      <w:sz w:val="20"/>
                      <w:szCs w:val="20"/>
                    </w:rPr>
                  </w:pPr>
                  <w:r>
                    <w:rPr>
                      <w:rFonts w:cs="NewBaskerville-Roman"/>
                      <w:sz w:val="20"/>
                      <w:szCs w:val="20"/>
                    </w:rPr>
                    <w:t>A1 or A6</w:t>
                  </w:r>
                  <w:r w:rsidR="00B966A8">
                    <w:rPr>
                      <w:rFonts w:cs="NewBaskerville-Roman"/>
                      <w:sz w:val="20"/>
                      <w:szCs w:val="20"/>
                    </w:rPr>
                    <w:t xml:space="preserve"> (no impact needed)</w:t>
                  </w:r>
                  <w:r>
                    <w:rPr>
                      <w:rFonts w:cs="NewBaskerville-Roman"/>
                      <w:sz w:val="20"/>
                      <w:szCs w:val="20"/>
                    </w:rPr>
                    <w:t xml:space="preserve"> = Substantiate Maltreatment</w:t>
                  </w:r>
                </w:p>
                <w:p w:rsidR="00967DA3" w:rsidRDefault="00967DA3" w:rsidP="00566102">
                  <w:pPr>
                    <w:spacing w:after="0" w:line="240" w:lineRule="auto"/>
                    <w:jc w:val="center"/>
                    <w:rPr>
                      <w:rFonts w:cs="NewBaskerville-Roman"/>
                      <w:sz w:val="20"/>
                      <w:szCs w:val="20"/>
                    </w:rPr>
                  </w:pPr>
                </w:p>
                <w:p w:rsidR="00967DA3" w:rsidRPr="00566102" w:rsidRDefault="00967DA3" w:rsidP="00566102">
                  <w:pPr>
                    <w:spacing w:after="0" w:line="240" w:lineRule="auto"/>
                    <w:jc w:val="center"/>
                    <w:rPr>
                      <w:sz w:val="20"/>
                      <w:szCs w:val="20"/>
                    </w:rPr>
                  </w:pPr>
                  <w:r>
                    <w:rPr>
                      <w:rFonts w:cs="NewBaskerville-Roman"/>
                      <w:sz w:val="20"/>
                      <w:szCs w:val="20"/>
                    </w:rPr>
                    <w:t xml:space="preserve"> </w:t>
                  </w:r>
                  <w:r w:rsidR="00570797">
                    <w:rPr>
                      <w:rFonts w:cs="NewBaskerville-Roman"/>
                      <w:sz w:val="20"/>
                      <w:szCs w:val="20"/>
                    </w:rPr>
                    <w:t>(</w:t>
                  </w:r>
                  <w:r>
                    <w:rPr>
                      <w:rFonts w:cs="NewBaskerville-Roman"/>
                      <w:sz w:val="20"/>
                      <w:szCs w:val="20"/>
                    </w:rPr>
                    <w:t>A</w:t>
                  </w:r>
                  <w:r w:rsidR="00B966A8">
                    <w:rPr>
                      <w:rFonts w:cs="NewBaskerville-Roman"/>
                      <w:sz w:val="20"/>
                      <w:szCs w:val="20"/>
                    </w:rPr>
                    <w:t>2</w:t>
                  </w:r>
                  <w:r>
                    <w:rPr>
                      <w:rFonts w:cs="NewBaskerville-Roman"/>
                      <w:sz w:val="20"/>
                      <w:szCs w:val="20"/>
                    </w:rPr>
                    <w:t xml:space="preserve"> or A</w:t>
                  </w:r>
                  <w:r w:rsidR="00B966A8">
                    <w:rPr>
                      <w:rFonts w:cs="NewBaskerville-Roman"/>
                      <w:sz w:val="20"/>
                      <w:szCs w:val="20"/>
                    </w:rPr>
                    <w:t>3</w:t>
                  </w:r>
                  <w:r>
                    <w:rPr>
                      <w:rFonts w:cs="NewBaskerville-Roman"/>
                      <w:sz w:val="20"/>
                      <w:szCs w:val="20"/>
                    </w:rPr>
                    <w:t xml:space="preserve"> or A4 or A5</w:t>
                  </w:r>
                  <w:r w:rsidR="00570797">
                    <w:rPr>
                      <w:rFonts w:cs="NewBaskerville-Roman"/>
                      <w:sz w:val="20"/>
                      <w:szCs w:val="20"/>
                    </w:rPr>
                    <w:t>)</w:t>
                  </w:r>
                  <w:r w:rsidRPr="00566102">
                    <w:rPr>
                      <w:rFonts w:cs="NewBaskerville-Roman"/>
                      <w:sz w:val="20"/>
                      <w:szCs w:val="20"/>
                    </w:rPr>
                    <w:t xml:space="preserve"> </w:t>
                  </w:r>
                  <w:r>
                    <w:rPr>
                      <w:rFonts w:cs="NewBaskerville-Italic"/>
                      <w:i/>
                      <w:iCs/>
                      <w:sz w:val="20"/>
                      <w:szCs w:val="20"/>
                    </w:rPr>
                    <w:t xml:space="preserve">+ </w:t>
                  </w:r>
                  <w:r w:rsidR="00570797">
                    <w:rPr>
                      <w:rFonts w:cs="NewBaskerville-Italic"/>
                      <w:i/>
                      <w:iCs/>
                      <w:sz w:val="20"/>
                      <w:szCs w:val="20"/>
                    </w:rPr>
                    <w:t>(</w:t>
                  </w:r>
                  <w:r w:rsidR="00B966A8">
                    <w:rPr>
                      <w:rFonts w:cs="NewBaskerville-Roman"/>
                      <w:sz w:val="20"/>
                      <w:szCs w:val="20"/>
                    </w:rPr>
                    <w:t>B1</w:t>
                  </w:r>
                  <w:r w:rsidRPr="00566102">
                    <w:rPr>
                      <w:rFonts w:cs="NewBaskerville-Roman"/>
                      <w:sz w:val="20"/>
                      <w:szCs w:val="20"/>
                    </w:rPr>
                    <w:t xml:space="preserve"> </w:t>
                  </w:r>
                  <w:r w:rsidR="00B966A8">
                    <w:rPr>
                      <w:rFonts w:cs="NewBaskerville-Roman"/>
                      <w:sz w:val="20"/>
                      <w:szCs w:val="20"/>
                    </w:rPr>
                    <w:t>or B2</w:t>
                  </w:r>
                  <w:r>
                    <w:rPr>
                      <w:rFonts w:cs="NewBaskerville-Roman"/>
                      <w:sz w:val="20"/>
                      <w:szCs w:val="20"/>
                    </w:rPr>
                    <w:t xml:space="preserve"> or B</w:t>
                  </w:r>
                  <w:r w:rsidR="00B966A8">
                    <w:rPr>
                      <w:rFonts w:cs="NewBaskerville-Roman"/>
                      <w:sz w:val="20"/>
                      <w:szCs w:val="20"/>
                    </w:rPr>
                    <w:t>3</w:t>
                  </w:r>
                  <w:r w:rsidRPr="00566102">
                    <w:rPr>
                      <w:rFonts w:cs="NewBaskerville-Roman"/>
                      <w:sz w:val="20"/>
                      <w:szCs w:val="20"/>
                    </w:rPr>
                    <w:t xml:space="preserve"> </w:t>
                  </w:r>
                  <w:r w:rsidR="00B966A8">
                    <w:rPr>
                      <w:rFonts w:cs="NewBaskerville-Roman"/>
                      <w:sz w:val="20"/>
                      <w:szCs w:val="20"/>
                    </w:rPr>
                    <w:t>or B4</w:t>
                  </w:r>
                  <w:r>
                    <w:rPr>
                      <w:rFonts w:cs="NewBaskerville-Roman"/>
                      <w:sz w:val="20"/>
                      <w:szCs w:val="20"/>
                    </w:rPr>
                    <w:t xml:space="preserve"> or</w:t>
                  </w:r>
                  <w:r w:rsidRPr="00566102">
                    <w:rPr>
                      <w:rFonts w:cs="NewBaskerville-Roman"/>
                      <w:sz w:val="20"/>
                      <w:szCs w:val="20"/>
                    </w:rPr>
                    <w:t xml:space="preserve"> </w:t>
                  </w:r>
                  <w:r>
                    <w:rPr>
                      <w:rFonts w:cs="NewBaskerville-Roman"/>
                      <w:sz w:val="20"/>
                      <w:szCs w:val="20"/>
                    </w:rPr>
                    <w:t>B</w:t>
                  </w:r>
                  <w:r w:rsidRPr="00566102">
                    <w:rPr>
                      <w:rFonts w:cs="NewBaskerville-Roman"/>
                      <w:sz w:val="20"/>
                      <w:szCs w:val="20"/>
                    </w:rPr>
                    <w:t>5</w:t>
                  </w:r>
                  <w:r w:rsidR="00570797">
                    <w:rPr>
                      <w:rFonts w:cs="NewBaskerville-Roman"/>
                      <w:sz w:val="20"/>
                      <w:szCs w:val="20"/>
                    </w:rPr>
                    <w:t>)</w:t>
                  </w:r>
                  <w:r>
                    <w:rPr>
                      <w:rFonts w:cs="NewBaskerville-Roman"/>
                      <w:sz w:val="20"/>
                      <w:szCs w:val="20"/>
                    </w:rPr>
                    <w:t xml:space="preserve"> = Substantiate Maltreatment</w:t>
                  </w:r>
                </w:p>
              </w:txbxContent>
            </v:textbox>
          </v:roundrect>
        </w:pict>
      </w:r>
    </w:p>
    <w:p w:rsidR="00691FC9" w:rsidRDefault="00691FC9" w:rsidP="00566102"/>
    <w:p w:rsidR="006F3C22" w:rsidRDefault="006F3C22" w:rsidP="00566102"/>
    <w:p w:rsidR="001C46B6" w:rsidRDefault="001C46B6" w:rsidP="00566102"/>
    <w:p w:rsidR="009F0BA1" w:rsidRDefault="009F0BA1" w:rsidP="001C46B6">
      <w:pPr>
        <w:tabs>
          <w:tab w:val="left" w:pos="5865"/>
        </w:tabs>
      </w:pPr>
    </w:p>
    <w:p w:rsidR="009F0BA1" w:rsidRDefault="009F0BA1" w:rsidP="001C46B6">
      <w:pPr>
        <w:tabs>
          <w:tab w:val="left" w:pos="5865"/>
        </w:tabs>
      </w:pPr>
    </w:p>
    <w:p w:rsidR="001C46B6" w:rsidRDefault="002D37D0" w:rsidP="001C46B6">
      <w:pPr>
        <w:tabs>
          <w:tab w:val="left" w:pos="5865"/>
        </w:tabs>
      </w:pPr>
      <w:r>
        <w:rPr>
          <w:noProof/>
        </w:rPr>
        <w:pict>
          <v:rect id="Rectangle 29" o:spid="_x0000_s1053" style="position:absolute;margin-left:93pt;margin-top:637.8pt;width:457.5pt;height:139.45pt;z-index:251720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" o:allowincell="f" fillcolor="#dbe5f1 [660]" stroked="f">
            <v:fill opacity="57054f"/>
            <v:shadow type="perspective" color="#d4cfb3" opacity="29491f" offset="-.08014mm,-1.2483mm" matrix="65602f,,,65602f"/>
            <v:textbox inset="28.8pt,7.2pt,14.4pt,7.2pt">
              <w:txbxContent>
                <w:p w:rsidR="00967DA3" w:rsidRPr="00484446" w:rsidRDefault="00967DA3" w:rsidP="00A03C8B">
                  <w:pPr>
                    <w:autoSpaceDE w:val="0"/>
                    <w:autoSpaceDN w:val="0"/>
                    <w:adjustRightInd w:val="0"/>
                    <w:spacing w:after="0" w:line="240" w:lineRule="auto"/>
                    <w:ind w:left="-270"/>
                    <w:rPr>
                      <w:b/>
                      <w:i/>
                      <w:iCs/>
                      <w:color w:val="1F497D" w:themeColor="text2"/>
                      <w:sz w:val="18"/>
                      <w:szCs w:val="18"/>
                    </w:rPr>
                  </w:pPr>
                  <w:r w:rsidRPr="00484446">
                    <w:rPr>
                      <w:b/>
                      <w:i/>
                      <w:iCs/>
                      <w:color w:val="1F497D" w:themeColor="text2"/>
                      <w:sz w:val="18"/>
                      <w:szCs w:val="18"/>
                    </w:rPr>
                    <w:t>Guidance on Neglect Due to Others’ Acts and/or Omissions</w:t>
                  </w:r>
                </w:p>
                <w:p w:rsidR="00967DA3" w:rsidRPr="00484446" w:rsidRDefault="00967DA3" w:rsidP="00A03C8B">
                  <w:pPr>
                    <w:autoSpaceDE w:val="0"/>
                    <w:autoSpaceDN w:val="0"/>
                    <w:adjustRightInd w:val="0"/>
                    <w:spacing w:after="0" w:line="240" w:lineRule="auto"/>
                    <w:ind w:left="-180"/>
                    <w:rPr>
                      <w:i/>
                      <w:iCs/>
                      <w:color w:val="1F497D" w:themeColor="text2"/>
                      <w:sz w:val="18"/>
                      <w:szCs w:val="18"/>
                    </w:rPr>
                  </w:pPr>
                  <w:r w:rsidRPr="00484446">
                    <w:rPr>
                      <w:i/>
                      <w:iCs/>
                      <w:color w:val="1F497D" w:themeColor="text2"/>
                      <w:sz w:val="18"/>
                      <w:szCs w:val="18"/>
                    </w:rPr>
                    <w:t xml:space="preserve">Lack of Supervision (LOS) and/or Exposure to Physical Hazards: If another person, not parent or guardian, is directly responsible for the LOS or exposure, then the </w:t>
                  </w:r>
                  <w:r>
                    <w:rPr>
                      <w:i/>
                      <w:iCs/>
                      <w:color w:val="1F497D" w:themeColor="text2"/>
                      <w:sz w:val="18"/>
                      <w:szCs w:val="18"/>
                    </w:rPr>
                    <w:t xml:space="preserve">supervisor </w:t>
                  </w:r>
                  <w:r w:rsidRPr="00484446">
                    <w:rPr>
                      <w:i/>
                      <w:iCs/>
                      <w:color w:val="1F497D" w:themeColor="text2"/>
                      <w:sz w:val="18"/>
                      <w:szCs w:val="18"/>
                    </w:rPr>
                    <w:t>must conclude that a reasonable person responsible for the child’s care would have suspected the LOS or exposure. Examples include but are not limited to:</w:t>
                  </w:r>
                </w:p>
                <w:p w:rsidR="00967DA3" w:rsidRPr="00484446" w:rsidRDefault="00967DA3" w:rsidP="007B21F3">
                  <w:pPr>
                    <w:pStyle w:val="ListParagraph"/>
                    <w:numPr>
                      <w:ilvl w:val="0"/>
                      <w:numId w:val="19"/>
                    </w:numPr>
                    <w:autoSpaceDE w:val="0"/>
                    <w:autoSpaceDN w:val="0"/>
                    <w:adjustRightInd w:val="0"/>
                    <w:spacing w:after="0" w:line="240" w:lineRule="auto"/>
                    <w:ind w:left="-180" w:hanging="180"/>
                    <w:rPr>
                      <w:i/>
                      <w:iCs/>
                      <w:color w:val="1F497D" w:themeColor="text2"/>
                      <w:sz w:val="18"/>
                      <w:szCs w:val="18"/>
                    </w:rPr>
                  </w:pPr>
                  <w:r w:rsidRPr="00484446">
                    <w:rPr>
                      <w:i/>
                      <w:iCs/>
                      <w:color w:val="1F497D" w:themeColor="text2"/>
                      <w:sz w:val="18"/>
                      <w:szCs w:val="18"/>
                    </w:rPr>
                    <w:t>Child is left in care of the grandmother, who has moderately advanced Alzheimer’s disease. (Meets criterion A)</w:t>
                  </w:r>
                </w:p>
                <w:p w:rsidR="00967DA3" w:rsidRPr="00484446" w:rsidRDefault="00967DA3" w:rsidP="007B21F3">
                  <w:pPr>
                    <w:pStyle w:val="ListParagraph"/>
                    <w:numPr>
                      <w:ilvl w:val="0"/>
                      <w:numId w:val="19"/>
                    </w:numPr>
                    <w:autoSpaceDE w:val="0"/>
                    <w:autoSpaceDN w:val="0"/>
                    <w:adjustRightInd w:val="0"/>
                    <w:spacing w:after="0" w:line="240" w:lineRule="auto"/>
                    <w:ind w:left="-180" w:hanging="180"/>
                    <w:rPr>
                      <w:i/>
                      <w:iCs/>
                      <w:color w:val="1F497D" w:themeColor="text2"/>
                      <w:sz w:val="18"/>
                      <w:szCs w:val="18"/>
                    </w:rPr>
                  </w:pPr>
                  <w:r w:rsidRPr="00484446">
                    <w:rPr>
                      <w:i/>
                      <w:iCs/>
                      <w:color w:val="1F497D" w:themeColor="text2"/>
                      <w:sz w:val="18"/>
                      <w:szCs w:val="18"/>
                    </w:rPr>
                    <w:t>Child is left in care of 17-year-old babysitter, who leaves toddler alone in house while babysitter sits in a car in front of the house talking to a friend. The babysitter had been recommended highly. (Does not meet Criterion A)</w:t>
                  </w:r>
                </w:p>
                <w:p w:rsidR="00967DA3" w:rsidRPr="00484446" w:rsidRDefault="00967DA3" w:rsidP="007B21F3">
                  <w:pPr>
                    <w:pStyle w:val="ListParagraph"/>
                    <w:numPr>
                      <w:ilvl w:val="0"/>
                      <w:numId w:val="19"/>
                    </w:numPr>
                    <w:autoSpaceDE w:val="0"/>
                    <w:autoSpaceDN w:val="0"/>
                    <w:adjustRightInd w:val="0"/>
                    <w:spacing w:after="0" w:line="240" w:lineRule="auto"/>
                    <w:ind w:left="-180" w:hanging="180"/>
                    <w:rPr>
                      <w:i/>
                      <w:iCs/>
                      <w:color w:val="1F497D" w:themeColor="text2"/>
                      <w:sz w:val="18"/>
                      <w:szCs w:val="18"/>
                    </w:rPr>
                  </w:pPr>
                  <w:r w:rsidRPr="00484446">
                    <w:rPr>
                      <w:i/>
                      <w:iCs/>
                      <w:color w:val="1F497D" w:themeColor="text2"/>
                      <w:sz w:val="18"/>
                      <w:szCs w:val="18"/>
                    </w:rPr>
                    <w:t>Child is left in the care of a friend, whom the parent knows has an active drug problem. The friend smokes crack with the child present. (Meets Criterion A)</w:t>
                  </w:r>
                </w:p>
                <w:p w:rsidR="00967DA3" w:rsidRPr="00484446" w:rsidRDefault="00967DA3" w:rsidP="007B21F3">
                  <w:pPr>
                    <w:pStyle w:val="ListParagraph"/>
                    <w:numPr>
                      <w:ilvl w:val="0"/>
                      <w:numId w:val="19"/>
                    </w:numPr>
                    <w:autoSpaceDE w:val="0"/>
                    <w:autoSpaceDN w:val="0"/>
                    <w:adjustRightInd w:val="0"/>
                    <w:spacing w:after="0" w:line="240" w:lineRule="auto"/>
                    <w:ind w:left="-180" w:hanging="180"/>
                    <w:rPr>
                      <w:i/>
                      <w:iCs/>
                      <w:color w:val="1F497D" w:themeColor="text2"/>
                      <w:sz w:val="18"/>
                      <w:szCs w:val="18"/>
                    </w:rPr>
                  </w:pPr>
                  <w:r w:rsidRPr="00484446">
                    <w:rPr>
                      <w:i/>
                      <w:iCs/>
                      <w:color w:val="1F497D" w:themeColor="text2"/>
                      <w:sz w:val="18"/>
                      <w:szCs w:val="18"/>
                    </w:rPr>
                    <w:t>The mother’s boyfriend leaves a loaded gun on the nightstand. When mother discovers this, she tells him he must secure it properly or remove it from the house. (Does not meet Criterion A).</w:t>
                  </w:r>
                </w:p>
                <w:p w:rsidR="00967DA3" w:rsidRPr="00484446" w:rsidRDefault="00967DA3" w:rsidP="00A03C8B">
                  <w:pPr>
                    <w:rPr>
                      <w:szCs w:val="20"/>
                    </w:rPr>
                  </w:pPr>
                </w:p>
              </w:txbxContent>
            </v:textbox>
            <w10:wrap type="square" anchorx="page" anchory="page"/>
          </v:rect>
        </w:pict>
      </w:r>
    </w:p>
    <w:p w:rsidR="001C46B6" w:rsidRDefault="001C46B6" w:rsidP="001C46B6">
      <w:pPr>
        <w:tabs>
          <w:tab w:val="left" w:pos="5865"/>
        </w:tabs>
      </w:pPr>
    </w:p>
    <w:p w:rsidR="006F3C22" w:rsidRDefault="002D37D0" w:rsidP="009F0BA1">
      <w:pPr>
        <w:tabs>
          <w:tab w:val="left" w:pos="5865"/>
        </w:tabs>
      </w:pPr>
      <w:r>
        <w:rPr>
          <w:noProof/>
        </w:rPr>
        <w:pict>
          <v:roundrect id="Rounded Rectangle 9" o:spid="_x0000_s1039" style="position:absolute;margin-left:22.5pt;margin-top:-21.1pt;width:425.35pt;height:27.75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" fillcolor="#ffbe86" strokecolor="#f69240">
            <v:fill color2="#ffebdb" rotate="t" angle="180" colors="0 #ffbe86;22938f #ffd0aa;1 #ffebdb" focus="100%" type="gradient"/>
            <v:shadow on="t" color="black" opacity="24903f" origin=",.5" offset="0,.55556mm"/>
            <v:path arrowok="t"/>
            <v:textbox>
              <w:txbxContent>
                <w:p w:rsidR="00967DA3" w:rsidRPr="007B21F3" w:rsidRDefault="00967DA3" w:rsidP="00460EA9">
                  <w:pPr>
                    <w:spacing w:line="240" w:lineRule="auto"/>
                    <w:rPr>
                      <w:i/>
                      <w:sz w:val="28"/>
                      <w:szCs w:val="28"/>
                    </w:rPr>
                  </w:pPr>
                  <w:r>
                    <w:rPr>
                      <w:sz w:val="28"/>
                      <w:szCs w:val="28"/>
                    </w:rPr>
                    <w:t xml:space="preserve">    </w:t>
                  </w:r>
                  <w:r w:rsidRPr="00E6745A">
                    <w:rPr>
                      <w:sz w:val="24"/>
                      <w:szCs w:val="24"/>
                    </w:rPr>
                    <w:t xml:space="preserve">AS 47.17 Maltreatment Described by AS </w:t>
                  </w:r>
                  <w:r w:rsidR="00B966A8">
                    <w:rPr>
                      <w:sz w:val="24"/>
                      <w:szCs w:val="24"/>
                    </w:rPr>
                    <w:t>4</w:t>
                  </w:r>
                  <w:r w:rsidRPr="00E6745A">
                    <w:rPr>
                      <w:sz w:val="24"/>
                      <w:szCs w:val="24"/>
                    </w:rPr>
                    <w:t>7.10.011(7)</w:t>
                  </w:r>
                  <w:r>
                    <w:rPr>
                      <w:sz w:val="28"/>
                      <w:szCs w:val="28"/>
                    </w:rPr>
                    <w:t xml:space="preserve"> </w:t>
                  </w:r>
                  <w:r w:rsidRPr="007B21F3">
                    <w:rPr>
                      <w:i/>
                    </w:rPr>
                    <w:t>Allegation of Sexual Abuse</w:t>
                  </w:r>
                </w:p>
                <w:p w:rsidR="00967DA3" w:rsidRPr="000B0EE5" w:rsidRDefault="00967DA3" w:rsidP="009A5DF7">
                  <w:pPr>
                    <w:ind w:left="450"/>
                    <w:jc w:val="center"/>
                    <w:rPr>
                      <w:sz w:val="28"/>
                      <w:szCs w:val="28"/>
                    </w:rPr>
                  </w:pPr>
                </w:p>
              </w:txbxContent>
            </v:textbox>
          </v:round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41" type="#_x0000_t67" style="position:absolute;margin-left:219.6pt;margin-top:11.55pt;width:23.6pt;height:27.8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" adj="11108,8691" fillcolor="#bcbcbc">
            <v:fill color2="#ededed" rotate="t" angle="180" colors="0 #bcbcbc;22938f #d0d0d0;1 #ededed" focus="100%" type="gradient"/>
            <v:shadow on="t" color="black" opacity="24903f" origin=",.5" offset="0,.55556mm"/>
            <v:path arrowok="t"/>
          </v:shape>
        </w:pict>
      </w:r>
    </w:p>
    <w:p w:rsidR="006F3C22" w:rsidRDefault="002D37D0" w:rsidP="006F3C22">
      <w:r>
        <w:rPr>
          <w:noProof/>
        </w:rPr>
        <w:pict>
          <v:roundrect id="Rounded Rectangle 15" o:spid="_x0000_s1040" style="position:absolute;margin-left:-40pt;margin-top:13.95pt;width:538.55pt;height:411.5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" fillcolor="#ffbe86" strokecolor="#f69240">
            <v:fill color2="#ffebdb" rotate="t" angle="180" colors="0 #ffbe86;22938f #ffd0aa;1 #ffebdb" focus="100%" type="gradient"/>
            <v:shadow on="t" color="black" opacity="24903f" origin=",.5" offset="0,.55556mm"/>
            <v:path arrowok="t"/>
            <v:textbox>
              <w:txbxContent>
                <w:p w:rsidR="00967DA3" w:rsidRDefault="00967DA3" w:rsidP="006F3C22">
                  <w:pPr>
                    <w:autoSpaceDE w:val="0"/>
                    <w:autoSpaceDN w:val="0"/>
                    <w:adjustRightInd w:val="0"/>
                    <w:spacing w:after="0" w:line="240" w:lineRule="auto"/>
                    <w:rPr>
                      <w:rFonts w:ascii="Calibri" w:hAnsi="Calibri" w:cs="NewBaskerville-Italic"/>
                      <w:iCs/>
                      <w:sz w:val="20"/>
                      <w:szCs w:val="20"/>
                    </w:rPr>
                  </w:pPr>
                  <w:r>
                    <w:rPr>
                      <w:rFonts w:ascii="Calibri" w:hAnsi="Calibri" w:cs="NewBaskerville-Italic"/>
                      <w:b/>
                      <w:iCs/>
                      <w:sz w:val="20"/>
                      <w:szCs w:val="20"/>
                    </w:rPr>
                    <w:t>__</w:t>
                  </w:r>
                  <w:r w:rsidRPr="002C2E29">
                    <w:rPr>
                      <w:rFonts w:ascii="Calibri" w:hAnsi="Calibri" w:cs="NewBaskerville-Italic"/>
                      <w:b/>
                      <w:iCs/>
                      <w:sz w:val="20"/>
                      <w:szCs w:val="20"/>
                    </w:rPr>
                    <w:t>A1. Noncontact exploitation</w:t>
                  </w:r>
                  <w:r>
                    <w:rPr>
                      <w:rFonts w:ascii="Calibri" w:hAnsi="Calibri" w:cs="NewBaskerville-Italic"/>
                      <w:iCs/>
                      <w:sz w:val="20"/>
                      <w:szCs w:val="20"/>
                    </w:rPr>
                    <w:t>:</w:t>
                  </w:r>
                  <w:r w:rsidRPr="006F3C22">
                    <w:rPr>
                      <w:rFonts w:ascii="Calibri" w:hAnsi="Calibri" w:cs="NewBaskerville-Italic"/>
                      <w:iCs/>
                      <w:sz w:val="20"/>
                      <w:szCs w:val="20"/>
                    </w:rPr>
                    <w:t xml:space="preserve"> </w:t>
                  </w:r>
                  <w:r w:rsidRPr="009A5DF7">
                    <w:rPr>
                      <w:rFonts w:ascii="Calibri" w:hAnsi="Calibri" w:cs="NewBaskerville-Italic"/>
                      <w:iCs/>
                      <w:sz w:val="20"/>
                      <w:szCs w:val="20"/>
                    </w:rPr>
                    <w:t xml:space="preserve">Allowing, permitting, encouraging, engaging, </w:t>
                  </w:r>
                  <w:r>
                    <w:rPr>
                      <w:rFonts w:ascii="Calibri" w:hAnsi="Calibri" w:cs="NewBaskerville-Italic"/>
                      <w:iCs/>
                      <w:sz w:val="20"/>
                      <w:szCs w:val="20"/>
                    </w:rPr>
                    <w:t>f</w:t>
                  </w:r>
                  <w:r w:rsidRPr="006F3C22">
                    <w:rPr>
                      <w:rFonts w:ascii="Calibri" w:hAnsi="Calibri" w:cs="NewBaskerville-Italic"/>
                      <w:iCs/>
                      <w:sz w:val="20"/>
                      <w:szCs w:val="20"/>
                    </w:rPr>
                    <w:t>orcing, tricking, enticing, threatening or</w:t>
                  </w:r>
                  <w:r>
                    <w:rPr>
                      <w:rFonts w:ascii="Calibri" w:hAnsi="Calibri" w:cs="NewBaskerville-Italic"/>
                      <w:iCs/>
                      <w:sz w:val="20"/>
                      <w:szCs w:val="20"/>
                    </w:rPr>
                    <w:t xml:space="preserve"> </w:t>
                  </w:r>
                  <w:r w:rsidRPr="006F3C22">
                    <w:rPr>
                      <w:rFonts w:ascii="Calibri" w:hAnsi="Calibri" w:cs="NewBaskerville-Italic"/>
                      <w:iCs/>
                      <w:sz w:val="20"/>
                      <w:szCs w:val="20"/>
                    </w:rPr>
                    <w:t>pressuring a child to participate in acts for anyone’s sexual gratification without</w:t>
                  </w:r>
                  <w:r>
                    <w:rPr>
                      <w:rFonts w:ascii="Calibri" w:hAnsi="Calibri" w:cs="NewBaskerville-Italic"/>
                      <w:iCs/>
                      <w:sz w:val="20"/>
                      <w:szCs w:val="20"/>
                    </w:rPr>
                    <w:t xml:space="preserve"> </w:t>
                  </w:r>
                  <w:r w:rsidRPr="006F3C22">
                    <w:rPr>
                      <w:rFonts w:ascii="Calibri" w:hAnsi="Calibri" w:cs="NewBaskerville-Italic"/>
                      <w:iCs/>
                      <w:sz w:val="20"/>
                      <w:szCs w:val="20"/>
                    </w:rPr>
                    <w:t>direct physical contact between child and offender.</w:t>
                  </w:r>
                  <w:r>
                    <w:rPr>
                      <w:rFonts w:ascii="Calibri" w:hAnsi="Calibri" w:cs="NewBaskerville-Italic"/>
                      <w:iCs/>
                      <w:sz w:val="20"/>
                      <w:szCs w:val="20"/>
                    </w:rPr>
                    <w:t xml:space="preserve"> </w:t>
                  </w:r>
                  <w:r w:rsidRPr="006F3C22">
                    <w:rPr>
                      <w:rFonts w:ascii="Calibri" w:hAnsi="Calibri" w:cs="NewBaskerville-Italic"/>
                      <w:iCs/>
                      <w:sz w:val="20"/>
                      <w:szCs w:val="20"/>
                    </w:rPr>
                    <w:t>Acts include, but are not limited to, exposing child’s or offender’s genitals,</w:t>
                  </w:r>
                  <w:r>
                    <w:rPr>
                      <w:rFonts w:ascii="Calibri" w:hAnsi="Calibri" w:cs="NewBaskerville-Italic"/>
                      <w:iCs/>
                      <w:sz w:val="20"/>
                      <w:szCs w:val="20"/>
                    </w:rPr>
                    <w:t xml:space="preserve"> </w:t>
                  </w:r>
                  <w:r w:rsidRPr="006F3C22">
                    <w:rPr>
                      <w:rFonts w:ascii="Calibri" w:hAnsi="Calibri" w:cs="NewBaskerville-Italic"/>
                      <w:iCs/>
                      <w:sz w:val="20"/>
                      <w:szCs w:val="20"/>
                    </w:rPr>
                    <w:t>anus, or breasts; having child masturbate or watch masturbation;</w:t>
                  </w:r>
                  <w:r>
                    <w:rPr>
                      <w:rFonts w:ascii="Calibri" w:hAnsi="Calibri" w:cs="NewBaskerville-Italic"/>
                      <w:iCs/>
                      <w:sz w:val="20"/>
                      <w:szCs w:val="20"/>
                    </w:rPr>
                    <w:t xml:space="preserve"> </w:t>
                  </w:r>
                  <w:r w:rsidRPr="006F3C22">
                    <w:rPr>
                      <w:rFonts w:ascii="Calibri" w:hAnsi="Calibri" w:cs="NewBaskerville-Italic"/>
                      <w:iCs/>
                      <w:sz w:val="20"/>
                      <w:szCs w:val="20"/>
                    </w:rPr>
                    <w:t>having child participate in sexual activity with a third person (including</w:t>
                  </w:r>
                  <w:r>
                    <w:rPr>
                      <w:rFonts w:ascii="Calibri" w:hAnsi="Calibri" w:cs="NewBaskerville-Italic"/>
                      <w:iCs/>
                      <w:sz w:val="20"/>
                      <w:szCs w:val="20"/>
                    </w:rPr>
                    <w:t xml:space="preserve"> </w:t>
                  </w:r>
                  <w:r w:rsidRPr="006F3C22">
                    <w:rPr>
                      <w:rFonts w:ascii="Calibri" w:hAnsi="Calibri" w:cs="NewBaskerville-Italic"/>
                      <w:iCs/>
                      <w:sz w:val="20"/>
                      <w:szCs w:val="20"/>
                    </w:rPr>
                    <w:t>child prostitution); having child pose, undress, or perform in a sexual</w:t>
                  </w:r>
                  <w:r>
                    <w:rPr>
                      <w:rFonts w:ascii="Calibri" w:hAnsi="Calibri" w:cs="NewBaskerville-Italic"/>
                      <w:iCs/>
                      <w:sz w:val="20"/>
                      <w:szCs w:val="20"/>
                    </w:rPr>
                    <w:t xml:space="preserve"> </w:t>
                  </w:r>
                  <w:r w:rsidRPr="006F3C22">
                    <w:rPr>
                      <w:rFonts w:ascii="Calibri" w:hAnsi="Calibri" w:cs="NewBaskerville-Italic"/>
                      <w:iCs/>
                      <w:sz w:val="20"/>
                      <w:szCs w:val="20"/>
                    </w:rPr>
                    <w:t>fashion (including child pornography); exposing child to pornography or</w:t>
                  </w:r>
                  <w:r>
                    <w:rPr>
                      <w:rFonts w:ascii="Calibri" w:hAnsi="Calibri" w:cs="NewBaskerville-Italic"/>
                      <w:iCs/>
                      <w:sz w:val="20"/>
                      <w:szCs w:val="20"/>
                    </w:rPr>
                    <w:t xml:space="preserve"> </w:t>
                  </w:r>
                  <w:r w:rsidRPr="006F3C22">
                    <w:rPr>
                      <w:rFonts w:ascii="Calibri" w:hAnsi="Calibri" w:cs="NewBaskerville-Italic"/>
                      <w:iCs/>
                      <w:sz w:val="20"/>
                      <w:szCs w:val="20"/>
                    </w:rPr>
                    <w:t>live sexual performance; “peeping” or other prurient watching (i.e.,</w:t>
                  </w:r>
                  <w:r>
                    <w:rPr>
                      <w:rFonts w:ascii="Calibri" w:hAnsi="Calibri" w:cs="NewBaskerville-Italic"/>
                      <w:iCs/>
                      <w:sz w:val="20"/>
                      <w:szCs w:val="20"/>
                    </w:rPr>
                    <w:t xml:space="preserve"> </w:t>
                  </w:r>
                  <w:r w:rsidRPr="006F3C22">
                    <w:rPr>
                      <w:rFonts w:ascii="Calibri" w:hAnsi="Calibri" w:cs="NewBaskerville-Italic"/>
                      <w:iCs/>
                      <w:sz w:val="20"/>
                      <w:szCs w:val="20"/>
                    </w:rPr>
                    <w:t>voyeurism)</w:t>
                  </w:r>
                  <w:r>
                    <w:rPr>
                      <w:rFonts w:ascii="Calibri" w:hAnsi="Calibri" w:cs="NewBaskerville-Italic"/>
                      <w:iCs/>
                      <w:sz w:val="20"/>
                      <w:szCs w:val="20"/>
                    </w:rPr>
                    <w:t>.</w:t>
                  </w:r>
                </w:p>
                <w:p w:rsidR="00967DA3" w:rsidRPr="006F3C22" w:rsidRDefault="00967DA3" w:rsidP="006F3C22">
                  <w:pPr>
                    <w:autoSpaceDE w:val="0"/>
                    <w:autoSpaceDN w:val="0"/>
                    <w:adjustRightInd w:val="0"/>
                    <w:spacing w:after="0" w:line="240" w:lineRule="auto"/>
                    <w:rPr>
                      <w:rFonts w:ascii="Calibri" w:hAnsi="Calibri" w:cs="NewBaskerville-Italic"/>
                      <w:iCs/>
                      <w:sz w:val="20"/>
                      <w:szCs w:val="20"/>
                    </w:rPr>
                  </w:pPr>
                </w:p>
                <w:p w:rsidR="00967DA3" w:rsidRDefault="00967DA3" w:rsidP="006F3C22">
                  <w:pPr>
                    <w:autoSpaceDE w:val="0"/>
                    <w:autoSpaceDN w:val="0"/>
                    <w:adjustRightInd w:val="0"/>
                    <w:spacing w:after="0" w:line="240" w:lineRule="auto"/>
                    <w:rPr>
                      <w:rFonts w:ascii="Calibri" w:hAnsi="Calibri" w:cs="NewBaskerville-Italic"/>
                      <w:iCs/>
                      <w:sz w:val="20"/>
                      <w:szCs w:val="20"/>
                    </w:rPr>
                  </w:pPr>
                  <w:r>
                    <w:rPr>
                      <w:rFonts w:ascii="Calibri" w:hAnsi="Calibri" w:cs="NewBaskerville-Italic"/>
                      <w:b/>
                      <w:iCs/>
                      <w:sz w:val="20"/>
                      <w:szCs w:val="20"/>
                    </w:rPr>
                    <w:t>__</w:t>
                  </w:r>
                  <w:r w:rsidRPr="002C2E29">
                    <w:rPr>
                      <w:rFonts w:ascii="Calibri" w:hAnsi="Calibri" w:cs="NewBaskerville-Italic"/>
                      <w:b/>
                      <w:iCs/>
                      <w:sz w:val="20"/>
                      <w:szCs w:val="20"/>
                    </w:rPr>
                    <w:t>A2. Rape</w:t>
                  </w:r>
                  <w:r>
                    <w:rPr>
                      <w:rFonts w:ascii="Calibri" w:hAnsi="Calibri" w:cs="NewBaskerville-Italic"/>
                      <w:iCs/>
                      <w:sz w:val="20"/>
                      <w:szCs w:val="20"/>
                    </w:rPr>
                    <w:t xml:space="preserve">: </w:t>
                  </w:r>
                  <w:r w:rsidRPr="006F3C22">
                    <w:rPr>
                      <w:rFonts w:ascii="Calibri" w:hAnsi="Calibri" w:cs="NewBaskerville-Italic"/>
                      <w:iCs/>
                      <w:sz w:val="20"/>
                      <w:szCs w:val="20"/>
                    </w:rPr>
                    <w:t>Use of physical force, emotional manipulation, or a child’s youth</w:t>
                  </w:r>
                  <w:r>
                    <w:rPr>
                      <w:rFonts w:ascii="Calibri" w:hAnsi="Calibri" w:cs="NewBaskerville-Italic"/>
                      <w:iCs/>
                      <w:sz w:val="20"/>
                      <w:szCs w:val="20"/>
                    </w:rPr>
                    <w:t xml:space="preserve"> </w:t>
                  </w:r>
                  <w:r w:rsidRPr="006F3C22">
                    <w:rPr>
                      <w:rFonts w:ascii="Calibri" w:hAnsi="Calibri" w:cs="NewBaskerville-Italic"/>
                      <w:iCs/>
                      <w:sz w:val="20"/>
                      <w:szCs w:val="20"/>
                    </w:rPr>
                    <w:t>or naïveté to engage in penis-vulva or penis-anus penetration (of child, perpetrator,</w:t>
                  </w:r>
                  <w:r>
                    <w:rPr>
                      <w:rFonts w:ascii="Calibri" w:hAnsi="Calibri" w:cs="NewBaskerville-Italic"/>
                      <w:iCs/>
                      <w:sz w:val="20"/>
                      <w:szCs w:val="20"/>
                    </w:rPr>
                    <w:t xml:space="preserve"> </w:t>
                  </w:r>
                  <w:r w:rsidRPr="006F3C22">
                    <w:rPr>
                      <w:rFonts w:ascii="Calibri" w:hAnsi="Calibri" w:cs="NewBaskerville-Italic"/>
                      <w:iCs/>
                      <w:sz w:val="20"/>
                      <w:szCs w:val="20"/>
                    </w:rPr>
                    <w:t xml:space="preserve">or both), however </w:t>
                  </w:r>
                  <w:r>
                    <w:rPr>
                      <w:rFonts w:ascii="Calibri" w:hAnsi="Calibri" w:cs="NewBaskerville-Italic"/>
                      <w:iCs/>
                      <w:sz w:val="20"/>
                      <w:szCs w:val="20"/>
                    </w:rPr>
                    <w:t>slight;</w:t>
                  </w:r>
                  <w:r w:rsidRPr="0065750E">
                    <w:rPr>
                      <w:rFonts w:ascii="Calibri" w:hAnsi="Calibri" w:cs="NewBaskerville-Italic"/>
                      <w:iCs/>
                      <w:sz w:val="20"/>
                      <w:szCs w:val="20"/>
                    </w:rPr>
                    <w:t xml:space="preserve"> including activity prohibited by AS 11.41.410 - .440.</w:t>
                  </w:r>
                </w:p>
                <w:p w:rsidR="00967DA3" w:rsidRPr="006F3C22" w:rsidRDefault="00967DA3" w:rsidP="006F3C22">
                  <w:pPr>
                    <w:autoSpaceDE w:val="0"/>
                    <w:autoSpaceDN w:val="0"/>
                    <w:adjustRightInd w:val="0"/>
                    <w:spacing w:after="0" w:line="240" w:lineRule="auto"/>
                    <w:rPr>
                      <w:rFonts w:ascii="Calibri" w:hAnsi="Calibri" w:cs="NewBaskerville-Italic"/>
                      <w:iCs/>
                      <w:sz w:val="20"/>
                      <w:szCs w:val="20"/>
                    </w:rPr>
                  </w:pPr>
                </w:p>
                <w:p w:rsidR="00967DA3" w:rsidRPr="006F3C22" w:rsidRDefault="00967DA3" w:rsidP="006F3C22">
                  <w:pPr>
                    <w:autoSpaceDE w:val="0"/>
                    <w:autoSpaceDN w:val="0"/>
                    <w:adjustRightInd w:val="0"/>
                    <w:spacing w:after="0" w:line="240" w:lineRule="auto"/>
                    <w:rPr>
                      <w:rFonts w:ascii="Calibri" w:hAnsi="Calibri" w:cs="NewBaskerville-Italic"/>
                      <w:iCs/>
                      <w:sz w:val="20"/>
                      <w:szCs w:val="20"/>
                    </w:rPr>
                  </w:pPr>
                  <w:r>
                    <w:rPr>
                      <w:rFonts w:ascii="Calibri" w:hAnsi="Calibri" w:cs="NewBaskerville-Italic"/>
                      <w:b/>
                      <w:iCs/>
                      <w:sz w:val="20"/>
                      <w:szCs w:val="20"/>
                    </w:rPr>
                    <w:t>__</w:t>
                  </w:r>
                  <w:r w:rsidRPr="002C2E29">
                    <w:rPr>
                      <w:rFonts w:ascii="Calibri" w:hAnsi="Calibri" w:cs="NewBaskerville-Italic"/>
                      <w:b/>
                      <w:iCs/>
                      <w:sz w:val="20"/>
                      <w:szCs w:val="20"/>
                    </w:rPr>
                    <w:t>A3. Other sexual assault</w:t>
                  </w:r>
                  <w:r w:rsidRPr="006F3C22">
                    <w:rPr>
                      <w:rFonts w:ascii="Calibri" w:hAnsi="Calibri" w:cs="NewBaskerville-Italic"/>
                      <w:iCs/>
                      <w:sz w:val="20"/>
                      <w:szCs w:val="20"/>
                    </w:rPr>
                    <w:t xml:space="preserve"> — Physical contact</w:t>
                  </w:r>
                  <w:r>
                    <w:rPr>
                      <w:rFonts w:ascii="Calibri" w:hAnsi="Calibri" w:cs="NewBaskerville-Italic"/>
                      <w:iCs/>
                      <w:sz w:val="20"/>
                      <w:szCs w:val="20"/>
                    </w:rPr>
                    <w:t xml:space="preserve">, </w:t>
                  </w:r>
                  <w:r w:rsidRPr="0065750E">
                    <w:rPr>
                      <w:rFonts w:ascii="Calibri" w:hAnsi="Calibri" w:cs="NewBaskerville-Italic"/>
                      <w:iCs/>
                      <w:sz w:val="20"/>
                      <w:szCs w:val="20"/>
                    </w:rPr>
                    <w:t>or attempted physical contact</w:t>
                  </w:r>
                  <w:r>
                    <w:rPr>
                      <w:rFonts w:ascii="Calibri" w:hAnsi="Calibri" w:cs="NewBaskerville-Italic"/>
                      <w:iCs/>
                      <w:sz w:val="20"/>
                      <w:szCs w:val="20"/>
                    </w:rPr>
                    <w:t>,</w:t>
                  </w:r>
                  <w:r w:rsidRPr="006F3C22">
                    <w:rPr>
                      <w:rFonts w:ascii="Calibri" w:hAnsi="Calibri" w:cs="NewBaskerville-Italic"/>
                      <w:iCs/>
                      <w:sz w:val="20"/>
                      <w:szCs w:val="20"/>
                    </w:rPr>
                    <w:t xml:space="preserve"> of a sexual nature between child</w:t>
                  </w:r>
                  <w:r>
                    <w:rPr>
                      <w:rFonts w:ascii="Calibri" w:hAnsi="Calibri" w:cs="NewBaskerville-Italic"/>
                      <w:iCs/>
                      <w:sz w:val="20"/>
                      <w:szCs w:val="20"/>
                    </w:rPr>
                    <w:t xml:space="preserve"> </w:t>
                  </w:r>
                  <w:r w:rsidRPr="006F3C22">
                    <w:rPr>
                      <w:rFonts w:ascii="Calibri" w:hAnsi="Calibri" w:cs="NewBaskerville-Italic"/>
                      <w:iCs/>
                      <w:sz w:val="20"/>
                      <w:szCs w:val="20"/>
                    </w:rPr>
                    <w:t>and perpetrator not involving penis-vulva or penis-anus penetration,</w:t>
                  </w:r>
                  <w:r>
                    <w:rPr>
                      <w:rFonts w:ascii="Calibri" w:hAnsi="Calibri" w:cs="NewBaskerville-Italic"/>
                      <w:iCs/>
                      <w:sz w:val="20"/>
                      <w:szCs w:val="20"/>
                    </w:rPr>
                    <w:t xml:space="preserve"> </w:t>
                  </w:r>
                  <w:r w:rsidRPr="006F3C22">
                    <w:rPr>
                      <w:rFonts w:ascii="Calibri" w:hAnsi="Calibri" w:cs="NewBaskerville-Italic"/>
                      <w:iCs/>
                      <w:sz w:val="20"/>
                      <w:szCs w:val="20"/>
                    </w:rPr>
                    <w:t>including, but not limited to:</w:t>
                  </w:r>
                </w:p>
                <w:p w:rsidR="00967DA3" w:rsidRPr="006F3C22" w:rsidRDefault="00967DA3" w:rsidP="006F3C22">
                  <w:pPr>
                    <w:autoSpaceDE w:val="0"/>
                    <w:autoSpaceDN w:val="0"/>
                    <w:adjustRightInd w:val="0"/>
                    <w:spacing w:after="0" w:line="240" w:lineRule="auto"/>
                    <w:rPr>
                      <w:rFonts w:ascii="Calibri" w:hAnsi="Calibri" w:cs="NewBaskerville-Italic"/>
                      <w:iCs/>
                      <w:sz w:val="20"/>
                      <w:szCs w:val="20"/>
                    </w:rPr>
                  </w:pPr>
                  <w:r w:rsidRPr="006F3C22">
                    <w:rPr>
                      <w:rFonts w:ascii="Calibri" w:hAnsi="Calibri" w:cs="NewBaskerville-Italic"/>
                      <w:iCs/>
                      <w:sz w:val="20"/>
                      <w:szCs w:val="20"/>
                    </w:rPr>
                    <w:t>• Oral-genital or oral-anal contact</w:t>
                  </w:r>
                </w:p>
                <w:p w:rsidR="00967DA3" w:rsidRPr="006F3C22" w:rsidRDefault="00967DA3" w:rsidP="006F3C22">
                  <w:pPr>
                    <w:autoSpaceDE w:val="0"/>
                    <w:autoSpaceDN w:val="0"/>
                    <w:adjustRightInd w:val="0"/>
                    <w:spacing w:after="0" w:line="240" w:lineRule="auto"/>
                    <w:rPr>
                      <w:rFonts w:ascii="Calibri" w:hAnsi="Calibri" w:cs="NewBaskerville-Italic"/>
                      <w:iCs/>
                      <w:sz w:val="20"/>
                      <w:szCs w:val="20"/>
                    </w:rPr>
                  </w:pPr>
                  <w:r w:rsidRPr="006F3C22">
                    <w:rPr>
                      <w:rFonts w:ascii="Calibri" w:hAnsi="Calibri" w:cs="NewBaskerville-Italic"/>
                      <w:iCs/>
                      <w:sz w:val="20"/>
                      <w:szCs w:val="20"/>
                    </w:rPr>
                    <w:t>• Non</w:t>
                  </w:r>
                  <w:r>
                    <w:rPr>
                      <w:rFonts w:ascii="Calibri" w:hAnsi="Calibri" w:cs="NewBaskerville-Italic"/>
                      <w:iCs/>
                      <w:sz w:val="20"/>
                      <w:szCs w:val="20"/>
                    </w:rPr>
                    <w:t>-</w:t>
                  </w:r>
                  <w:r w:rsidRPr="006F3C22">
                    <w:rPr>
                      <w:rFonts w:ascii="Calibri" w:hAnsi="Calibri" w:cs="NewBaskerville-Italic"/>
                      <w:iCs/>
                      <w:sz w:val="20"/>
                      <w:szCs w:val="20"/>
                    </w:rPr>
                    <w:t>penile penetration of vulva or rectum (e.g., with hands, fingers, or</w:t>
                  </w:r>
                  <w:r>
                    <w:rPr>
                      <w:rFonts w:ascii="Calibri" w:hAnsi="Calibri" w:cs="NewBaskerville-Italic"/>
                      <w:iCs/>
                      <w:sz w:val="20"/>
                      <w:szCs w:val="20"/>
                    </w:rPr>
                    <w:t xml:space="preserve"> </w:t>
                  </w:r>
                  <w:r w:rsidRPr="006F3C22">
                    <w:rPr>
                      <w:rFonts w:ascii="Calibri" w:hAnsi="Calibri" w:cs="NewBaskerville-Italic"/>
                      <w:iCs/>
                      <w:sz w:val="20"/>
                      <w:szCs w:val="20"/>
                    </w:rPr>
                    <w:t>objects)</w:t>
                  </w:r>
                </w:p>
                <w:p w:rsidR="00967DA3" w:rsidRPr="006F3C22" w:rsidRDefault="00967DA3" w:rsidP="006F3C22">
                  <w:pPr>
                    <w:autoSpaceDE w:val="0"/>
                    <w:autoSpaceDN w:val="0"/>
                    <w:adjustRightInd w:val="0"/>
                    <w:spacing w:after="0" w:line="240" w:lineRule="auto"/>
                    <w:rPr>
                      <w:rFonts w:ascii="Calibri" w:hAnsi="Calibri" w:cs="NewBaskerville-Italic"/>
                      <w:iCs/>
                      <w:sz w:val="20"/>
                      <w:szCs w:val="20"/>
                    </w:rPr>
                  </w:pPr>
                  <w:r w:rsidRPr="006F3C22">
                    <w:rPr>
                      <w:rFonts w:ascii="Calibri" w:hAnsi="Calibri" w:cs="NewBaskerville-Italic"/>
                      <w:iCs/>
                      <w:sz w:val="20"/>
                      <w:szCs w:val="20"/>
                    </w:rPr>
                    <w:t>• Attempted penetration of the vulva or rectum</w:t>
                  </w:r>
                </w:p>
                <w:p w:rsidR="00967DA3" w:rsidRDefault="00967DA3" w:rsidP="002921FF">
                  <w:pPr>
                    <w:autoSpaceDE w:val="0"/>
                    <w:autoSpaceDN w:val="0"/>
                    <w:adjustRightInd w:val="0"/>
                    <w:spacing w:after="0" w:line="240" w:lineRule="auto"/>
                    <w:rPr>
                      <w:rFonts w:ascii="Calibri" w:hAnsi="Calibri" w:cs="NewBaskerville-Italic"/>
                      <w:iCs/>
                      <w:sz w:val="20"/>
                      <w:szCs w:val="20"/>
                    </w:rPr>
                  </w:pPr>
                  <w:r w:rsidRPr="002921FF">
                    <w:rPr>
                      <w:rFonts w:ascii="Calibri" w:hAnsi="Calibri" w:cs="NewBaskerville-Italic"/>
                      <w:iCs/>
                      <w:sz w:val="20"/>
                      <w:szCs w:val="20"/>
                    </w:rPr>
                    <w:t>• Groping, rubbing, fondling, stroking, or similar behavior — directly or</w:t>
                  </w:r>
                  <w:r>
                    <w:rPr>
                      <w:rFonts w:ascii="Calibri" w:hAnsi="Calibri" w:cs="NewBaskerville-Italic"/>
                      <w:iCs/>
                      <w:sz w:val="20"/>
                      <w:szCs w:val="20"/>
                    </w:rPr>
                    <w:t xml:space="preserve"> </w:t>
                  </w:r>
                  <w:r w:rsidRPr="002921FF">
                    <w:rPr>
                      <w:rFonts w:ascii="Calibri" w:hAnsi="Calibri" w:cs="NewBaskerville-Italic"/>
                      <w:iCs/>
                      <w:sz w:val="20"/>
                      <w:szCs w:val="20"/>
                    </w:rPr>
                    <w:t>through clothing</w:t>
                  </w:r>
                </w:p>
                <w:p w:rsidR="00967DA3" w:rsidRDefault="00967DA3" w:rsidP="002921FF">
                  <w:pPr>
                    <w:autoSpaceDE w:val="0"/>
                    <w:autoSpaceDN w:val="0"/>
                    <w:adjustRightInd w:val="0"/>
                    <w:spacing w:after="0" w:line="240" w:lineRule="auto"/>
                    <w:rPr>
                      <w:rFonts w:ascii="Calibri" w:hAnsi="Calibri" w:cs="NewBaskerville-Italic"/>
                      <w:iCs/>
                      <w:sz w:val="20"/>
                      <w:szCs w:val="20"/>
                    </w:rPr>
                  </w:pPr>
                  <w:r w:rsidRPr="002921FF">
                    <w:rPr>
                      <w:rFonts w:ascii="Calibri" w:hAnsi="Calibri" w:cs="NewBaskerville-Italic"/>
                      <w:iCs/>
                      <w:sz w:val="20"/>
                      <w:szCs w:val="20"/>
                    </w:rPr>
                    <w:t>•</w:t>
                  </w:r>
                  <w:r w:rsidRPr="00F41970">
                    <w:rPr>
                      <w:rFonts w:ascii="Times New Roman" w:hAnsi="Times New Roman" w:cs="Times New Roman"/>
                      <w:color w:val="FF0000"/>
                      <w:sz w:val="26"/>
                      <w:szCs w:val="26"/>
                    </w:rPr>
                    <w:t xml:space="preserve"> </w:t>
                  </w:r>
                  <w:r w:rsidRPr="0065750E">
                    <w:rPr>
                      <w:rFonts w:ascii="Calibri" w:hAnsi="Calibri" w:cs="NewBaskerville-Italic"/>
                      <w:iCs/>
                      <w:sz w:val="20"/>
                      <w:szCs w:val="20"/>
                    </w:rPr>
                    <w:t>Criminal conduct under AS 11.41.410 – 11.41.458: Sexual assault in the first, second, third, or fourth degree;</w:t>
                  </w:r>
                  <w:r w:rsidRPr="00F41970">
                    <w:rPr>
                      <w:rFonts w:ascii="Times New Roman" w:hAnsi="Times New Roman" w:cs="Times New Roman"/>
                      <w:color w:val="FF0000"/>
                      <w:sz w:val="26"/>
                      <w:szCs w:val="26"/>
                    </w:rPr>
                    <w:t xml:space="preserve"> </w:t>
                  </w:r>
                  <w:r w:rsidRPr="0065750E">
                    <w:rPr>
                      <w:rFonts w:ascii="Calibri" w:hAnsi="Calibri" w:cs="NewBaskerville-Italic"/>
                      <w:iCs/>
                      <w:sz w:val="20"/>
                      <w:szCs w:val="20"/>
                    </w:rPr>
                    <w:t>sexual abuse of a minor in the first, second, third, or fourth degree; incest; online</w:t>
                  </w:r>
                  <w:r w:rsidRPr="00F41970">
                    <w:rPr>
                      <w:rFonts w:ascii="Times New Roman" w:hAnsi="Times New Roman" w:cs="Times New Roman"/>
                      <w:color w:val="FF0000"/>
                      <w:sz w:val="26"/>
                      <w:szCs w:val="26"/>
                    </w:rPr>
                    <w:t xml:space="preserve"> </w:t>
                  </w:r>
                  <w:r w:rsidRPr="0065750E">
                    <w:rPr>
                      <w:rFonts w:ascii="Calibri" w:hAnsi="Calibri" w:cs="NewBaskerville-Italic"/>
                      <w:iCs/>
                      <w:sz w:val="20"/>
                      <w:szCs w:val="20"/>
                    </w:rPr>
                    <w:t>enticement of a</w:t>
                  </w:r>
                  <w:r w:rsidRPr="00F41970">
                    <w:rPr>
                      <w:rFonts w:ascii="Times New Roman" w:hAnsi="Times New Roman" w:cs="Times New Roman"/>
                      <w:color w:val="FF0000"/>
                      <w:sz w:val="26"/>
                      <w:szCs w:val="26"/>
                    </w:rPr>
                    <w:t xml:space="preserve"> </w:t>
                  </w:r>
                  <w:r w:rsidRPr="0065750E">
                    <w:rPr>
                      <w:rFonts w:ascii="Calibri" w:hAnsi="Calibri" w:cs="NewBaskerville-Italic"/>
                      <w:iCs/>
                      <w:sz w:val="20"/>
                      <w:szCs w:val="20"/>
                    </w:rPr>
                    <w:t>minor; unlawful</w:t>
                  </w:r>
                  <w:r w:rsidRPr="00F41970">
                    <w:rPr>
                      <w:rFonts w:ascii="Times New Roman" w:hAnsi="Times New Roman" w:cs="Times New Roman"/>
                      <w:color w:val="FF0000"/>
                      <w:sz w:val="26"/>
                      <w:szCs w:val="26"/>
                    </w:rPr>
                    <w:t xml:space="preserve"> </w:t>
                  </w:r>
                  <w:r w:rsidRPr="0065750E">
                    <w:rPr>
                      <w:rFonts w:ascii="Calibri" w:hAnsi="Calibri" w:cs="NewBaskerville-Italic"/>
                      <w:iCs/>
                      <w:sz w:val="20"/>
                      <w:szCs w:val="20"/>
                    </w:rPr>
                    <w:t>exploitation of a minor; and indecent exposure in the first degree.</w:t>
                  </w:r>
                </w:p>
                <w:p w:rsidR="00967DA3" w:rsidRDefault="00967DA3" w:rsidP="002921FF">
                  <w:pPr>
                    <w:autoSpaceDE w:val="0"/>
                    <w:autoSpaceDN w:val="0"/>
                    <w:adjustRightInd w:val="0"/>
                    <w:spacing w:after="0" w:line="240" w:lineRule="auto"/>
                    <w:rPr>
                      <w:rFonts w:ascii="Calibri" w:hAnsi="Calibri" w:cs="NewBaskerville-Italic"/>
                      <w:iCs/>
                      <w:sz w:val="20"/>
                      <w:szCs w:val="20"/>
                    </w:rPr>
                  </w:pPr>
                </w:p>
                <w:p w:rsidR="00967DA3" w:rsidRPr="0065750E" w:rsidRDefault="00967DA3" w:rsidP="0065750E">
                  <w:pPr>
                    <w:autoSpaceDE w:val="0"/>
                    <w:autoSpaceDN w:val="0"/>
                    <w:adjustRightInd w:val="0"/>
                    <w:spacing w:after="0" w:line="240" w:lineRule="auto"/>
                    <w:rPr>
                      <w:rFonts w:ascii="Calibri" w:hAnsi="Calibri" w:cs="NewBaskerville-Italic"/>
                      <w:iCs/>
                      <w:sz w:val="20"/>
                      <w:szCs w:val="20"/>
                    </w:rPr>
                  </w:pPr>
                  <w:r>
                    <w:rPr>
                      <w:rFonts w:ascii="Calibri" w:hAnsi="Calibri" w:cs="NewBaskerville-Italic"/>
                      <w:b/>
                      <w:iCs/>
                      <w:sz w:val="20"/>
                      <w:szCs w:val="20"/>
                    </w:rPr>
                    <w:t xml:space="preserve">__A4. </w:t>
                  </w:r>
                  <w:r w:rsidRPr="00BF05A8">
                    <w:rPr>
                      <w:rFonts w:ascii="Calibri" w:hAnsi="Calibri" w:cs="NewBaskerville-Italic"/>
                      <w:b/>
                      <w:iCs/>
                      <w:sz w:val="20"/>
                      <w:szCs w:val="20"/>
                    </w:rPr>
                    <w:t>Substantial risk of sexual abuse</w:t>
                  </w:r>
                  <w:r w:rsidRPr="0065750E">
                    <w:rPr>
                      <w:rFonts w:ascii="Calibri" w:hAnsi="Calibri" w:cs="NewBaskerville-Italic"/>
                      <w:iCs/>
                      <w:sz w:val="20"/>
                      <w:szCs w:val="20"/>
                    </w:rPr>
                    <w:t xml:space="preserve"> – due to any of the following:</w:t>
                  </w:r>
                  <w:r>
                    <w:rPr>
                      <w:rFonts w:ascii="Calibri" w:hAnsi="Calibri" w:cs="NewBaskerville-Italic"/>
                      <w:iCs/>
                      <w:sz w:val="20"/>
                      <w:szCs w:val="20"/>
                    </w:rPr>
                    <w:t xml:space="preserve"> </w:t>
                  </w:r>
                </w:p>
                <w:p w:rsidR="00967DA3" w:rsidRPr="0065750E" w:rsidRDefault="00967DA3" w:rsidP="0065750E">
                  <w:pPr>
                    <w:pStyle w:val="ListParagraph"/>
                    <w:numPr>
                      <w:ilvl w:val="0"/>
                      <w:numId w:val="17"/>
                    </w:numPr>
                    <w:autoSpaceDE w:val="0"/>
                    <w:autoSpaceDN w:val="0"/>
                    <w:adjustRightInd w:val="0"/>
                    <w:spacing w:after="0" w:line="240" w:lineRule="auto"/>
                    <w:rPr>
                      <w:rFonts w:ascii="Calibri" w:hAnsi="Calibri" w:cs="NewBaskerville-Italic"/>
                      <w:iCs/>
                      <w:sz w:val="20"/>
                      <w:szCs w:val="20"/>
                    </w:rPr>
                  </w:pPr>
                  <w:r w:rsidRPr="0065750E">
                    <w:rPr>
                      <w:rFonts w:ascii="Calibri" w:hAnsi="Calibri" w:cs="NewBaskerville-Italic"/>
                      <w:iCs/>
                      <w:sz w:val="20"/>
                      <w:szCs w:val="20"/>
                    </w:rPr>
                    <w:t>Conduct by the person responsible for the child’s care</w:t>
                  </w:r>
                </w:p>
                <w:p w:rsidR="00967DA3" w:rsidRPr="0065750E" w:rsidRDefault="00967DA3" w:rsidP="0065750E">
                  <w:pPr>
                    <w:pStyle w:val="ListParagraph"/>
                    <w:numPr>
                      <w:ilvl w:val="0"/>
                      <w:numId w:val="17"/>
                    </w:numPr>
                    <w:autoSpaceDE w:val="0"/>
                    <w:autoSpaceDN w:val="0"/>
                    <w:adjustRightInd w:val="0"/>
                    <w:spacing w:after="0" w:line="240" w:lineRule="auto"/>
                    <w:rPr>
                      <w:rFonts w:ascii="Calibri" w:hAnsi="Calibri" w:cs="NewBaskerville-Italic"/>
                      <w:iCs/>
                      <w:sz w:val="20"/>
                      <w:szCs w:val="20"/>
                    </w:rPr>
                  </w:pPr>
                  <w:r w:rsidRPr="0065750E">
                    <w:rPr>
                      <w:rFonts w:ascii="Calibri" w:hAnsi="Calibri" w:cs="NewBaskerville-Italic"/>
                      <w:iCs/>
                      <w:sz w:val="20"/>
                      <w:szCs w:val="20"/>
                    </w:rPr>
                    <w:t>Conditions created by the person responsible for the child’s care</w:t>
                  </w:r>
                </w:p>
                <w:p w:rsidR="00967DA3" w:rsidRPr="0065750E" w:rsidRDefault="00967DA3" w:rsidP="0065750E">
                  <w:pPr>
                    <w:pStyle w:val="ListParagraph"/>
                    <w:numPr>
                      <w:ilvl w:val="0"/>
                      <w:numId w:val="17"/>
                    </w:numPr>
                    <w:autoSpaceDE w:val="0"/>
                    <w:autoSpaceDN w:val="0"/>
                    <w:adjustRightInd w:val="0"/>
                    <w:spacing w:after="0" w:line="240" w:lineRule="auto"/>
                    <w:rPr>
                      <w:rFonts w:ascii="Calibri" w:hAnsi="Calibri" w:cs="NewBaskerville-Italic"/>
                      <w:iCs/>
                      <w:sz w:val="20"/>
                      <w:szCs w:val="20"/>
                    </w:rPr>
                  </w:pPr>
                  <w:r w:rsidRPr="0065750E">
                    <w:rPr>
                      <w:rFonts w:ascii="Calibri" w:hAnsi="Calibri" w:cs="NewBaskerville-Italic"/>
                      <w:iCs/>
                      <w:sz w:val="20"/>
                      <w:szCs w:val="20"/>
                    </w:rPr>
                    <w:t>The failure of the person responsible for the child’s care to adequately supervise the child</w:t>
                  </w:r>
                </w:p>
                <w:p w:rsidR="00967DA3" w:rsidRPr="0065750E" w:rsidRDefault="00967DA3" w:rsidP="0065750E">
                  <w:pPr>
                    <w:pStyle w:val="ListParagraph"/>
                    <w:numPr>
                      <w:ilvl w:val="0"/>
                      <w:numId w:val="17"/>
                    </w:numPr>
                    <w:autoSpaceDE w:val="0"/>
                    <w:autoSpaceDN w:val="0"/>
                    <w:adjustRightInd w:val="0"/>
                    <w:spacing w:after="0" w:line="240" w:lineRule="auto"/>
                    <w:rPr>
                      <w:rFonts w:ascii="Calibri" w:hAnsi="Calibri" w:cs="NewBaskerville-Italic"/>
                      <w:iCs/>
                      <w:sz w:val="20"/>
                      <w:szCs w:val="20"/>
                    </w:rPr>
                  </w:pPr>
                  <w:r w:rsidRPr="0065750E">
                    <w:rPr>
                      <w:rFonts w:ascii="Calibri" w:hAnsi="Calibri" w:cs="NewBaskerville-Italic"/>
                      <w:iCs/>
                      <w:sz w:val="20"/>
                      <w:szCs w:val="20"/>
                    </w:rPr>
                    <w:t>NOTE: If the person responsible for the child’s we</w:t>
                  </w:r>
                  <w:r>
                    <w:rPr>
                      <w:rFonts w:ascii="Calibri" w:hAnsi="Calibri" w:cs="NewBaskerville-Italic"/>
                      <w:iCs/>
                      <w:sz w:val="20"/>
                      <w:szCs w:val="20"/>
                    </w:rPr>
                    <w:t xml:space="preserve">lfare has actual notice a </w:t>
                  </w:r>
                  <w:r w:rsidRPr="0065750E">
                    <w:rPr>
                      <w:rFonts w:ascii="Calibri" w:hAnsi="Calibri" w:cs="NewBaskerville-Italic"/>
                      <w:iCs/>
                      <w:sz w:val="20"/>
                      <w:szCs w:val="20"/>
                    </w:rPr>
                    <w:t xml:space="preserve">person has been convicted of a sex offense against a minor within the past 15 years, is registered or required to register </w:t>
                  </w:r>
                  <w:r>
                    <w:rPr>
                      <w:rFonts w:ascii="Calibri" w:hAnsi="Calibri" w:cs="NewBaskerville-Italic"/>
                      <w:iCs/>
                      <w:sz w:val="20"/>
                      <w:szCs w:val="20"/>
                    </w:rPr>
                    <w:t xml:space="preserve">as a sex offender, or is under </w:t>
                  </w:r>
                  <w:r w:rsidRPr="0065750E">
                    <w:rPr>
                      <w:rFonts w:ascii="Calibri" w:hAnsi="Calibri" w:cs="NewBaskerville-Italic"/>
                      <w:iCs/>
                      <w:sz w:val="20"/>
                      <w:szCs w:val="20"/>
                    </w:rPr>
                    <w:t>investigation for a sex offense against a minor, and the caregiver subsequently allows a child to be left with that person, this conduct</w:t>
                  </w:r>
                  <w:r w:rsidRPr="00725E35">
                    <w:rPr>
                      <w:rFonts w:ascii="Times New Roman" w:hAnsi="Times New Roman" w:cs="Times New Roman"/>
                      <w:color w:val="FF0000"/>
                      <w:sz w:val="26"/>
                      <w:szCs w:val="26"/>
                    </w:rPr>
                    <w:t xml:space="preserve"> </w:t>
                  </w:r>
                  <w:r>
                    <w:rPr>
                      <w:rFonts w:ascii="Calibri" w:hAnsi="Calibri" w:cs="NewBaskerville-Italic"/>
                      <w:iCs/>
                      <w:sz w:val="20"/>
                      <w:szCs w:val="20"/>
                    </w:rPr>
                    <w:t>constitutes prima facie evidence the child is</w:t>
                  </w:r>
                  <w:r w:rsidRPr="0065750E">
                    <w:rPr>
                      <w:rFonts w:ascii="Calibri" w:hAnsi="Calibri" w:cs="NewBaskerville-Italic"/>
                      <w:iCs/>
                      <w:sz w:val="20"/>
                      <w:szCs w:val="20"/>
                    </w:rPr>
                    <w:t xml:space="preserve"> at substantial risk of being sexually abuse</w:t>
                  </w:r>
                  <w:r>
                    <w:rPr>
                      <w:rFonts w:ascii="Calibri" w:hAnsi="Calibri" w:cs="NewBaskerville-Italic"/>
                      <w:iCs/>
                      <w:sz w:val="20"/>
                      <w:szCs w:val="20"/>
                    </w:rPr>
                    <w:t>d</w:t>
                  </w:r>
                  <w:r w:rsidRPr="0065750E">
                    <w:rPr>
                      <w:rFonts w:ascii="Calibri" w:hAnsi="Calibri" w:cs="NewBaskerville-Italic"/>
                      <w:iCs/>
                      <w:sz w:val="20"/>
                      <w:szCs w:val="20"/>
                    </w:rPr>
                    <w:t>.</w:t>
                  </w:r>
                </w:p>
                <w:p w:rsidR="00967DA3" w:rsidRPr="0065750E" w:rsidRDefault="00967DA3" w:rsidP="002921FF">
                  <w:pPr>
                    <w:autoSpaceDE w:val="0"/>
                    <w:autoSpaceDN w:val="0"/>
                    <w:adjustRightInd w:val="0"/>
                    <w:spacing w:after="0" w:line="240" w:lineRule="auto"/>
                    <w:rPr>
                      <w:rFonts w:ascii="Calibri" w:hAnsi="Calibri" w:cs="NewBaskerville-Italic"/>
                      <w:b/>
                      <w:iCs/>
                      <w:sz w:val="20"/>
                      <w:szCs w:val="20"/>
                    </w:rPr>
                  </w:pPr>
                </w:p>
              </w:txbxContent>
            </v:textbox>
          </v:roundrect>
        </w:pict>
      </w:r>
    </w:p>
    <w:p w:rsidR="006F3C22" w:rsidRDefault="006F3C22" w:rsidP="006F3C22">
      <w:pPr>
        <w:jc w:val="center"/>
      </w:pPr>
    </w:p>
    <w:p w:rsidR="006F3C22" w:rsidRDefault="006F3C22" w:rsidP="006F3C22"/>
    <w:p w:rsidR="002921FF" w:rsidRDefault="006F3C22" w:rsidP="006F3C22">
      <w:pPr>
        <w:tabs>
          <w:tab w:val="left" w:pos="2892"/>
        </w:tabs>
      </w:pPr>
      <w:r>
        <w:tab/>
      </w:r>
    </w:p>
    <w:p w:rsidR="002921FF" w:rsidRPr="002921FF" w:rsidRDefault="002921FF" w:rsidP="002921FF"/>
    <w:p w:rsidR="002921FF" w:rsidRPr="002921FF" w:rsidRDefault="002921FF" w:rsidP="002921FF"/>
    <w:p w:rsidR="002921FF" w:rsidRPr="002921FF" w:rsidRDefault="002921FF" w:rsidP="002921FF"/>
    <w:p w:rsidR="002921FF" w:rsidRPr="002921FF" w:rsidRDefault="002921FF" w:rsidP="002921FF"/>
    <w:p w:rsidR="002921FF" w:rsidRPr="002921FF" w:rsidRDefault="002921FF" w:rsidP="002921FF"/>
    <w:p w:rsidR="002921FF" w:rsidRPr="002921FF" w:rsidRDefault="002921FF" w:rsidP="002921FF"/>
    <w:p w:rsidR="002921FF" w:rsidRPr="002921FF" w:rsidRDefault="002921FF" w:rsidP="002921FF"/>
    <w:p w:rsidR="002921FF" w:rsidRPr="002921FF" w:rsidRDefault="002921FF" w:rsidP="002921FF"/>
    <w:p w:rsidR="002921FF" w:rsidRPr="002921FF" w:rsidRDefault="002921FF" w:rsidP="002921FF"/>
    <w:p w:rsidR="002921FF" w:rsidRPr="002921FF" w:rsidRDefault="002921FF" w:rsidP="002921FF"/>
    <w:p w:rsidR="002921FF" w:rsidRDefault="002921FF" w:rsidP="002921FF"/>
    <w:p w:rsidR="002921FF" w:rsidRDefault="002921FF" w:rsidP="002921FF">
      <w:pPr>
        <w:jc w:val="center"/>
      </w:pPr>
    </w:p>
    <w:p w:rsidR="00F55B62" w:rsidRDefault="002D37D0" w:rsidP="002921FF">
      <w:pPr>
        <w:jc w:val="center"/>
      </w:pPr>
      <w:r>
        <w:rPr>
          <w:noProof/>
        </w:rPr>
        <w:pict>
          <v:shape id="Down Arrow 17" o:spid="_x0000_s1042" type="#_x0000_t67" style="position:absolute;left:0;text-align:left;margin-left:215.85pt;margin-top:18.4pt;width:23.6pt;height:11.6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" adj="16023,8695" fillcolor="#bcbcbc">
            <v:fill color2="#ededed" rotate="t" angle="180" colors="0 #bcbcbc;22938f #d0d0d0;1 #ededed" focus="100%" type="gradient"/>
            <v:shadow on="t" color="black" opacity="24903f" origin=",.5" offset="0,.55556mm"/>
            <v:path arrowok="t"/>
          </v:shape>
        </w:pict>
      </w:r>
    </w:p>
    <w:p w:rsidR="00F55B62" w:rsidRPr="00F55B62" w:rsidRDefault="002D37D0" w:rsidP="00F55B62">
      <w:r>
        <w:rPr>
          <w:noProof/>
        </w:rPr>
        <w:pict>
          <v:roundrect id="Rounded Rectangle 18" o:spid="_x0000_s1043" style="position:absolute;margin-left:96pt;margin-top:4.65pt;width:230.25pt;height:31.35pt;z-index:2516940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" fillcolor="#ffbe86" strokecolor="#f69240">
            <v:fill color2="#ffebdb" rotate="t" angle="180" colors="0 #ffbe86;22938f #ffd0aa;1 #ffebdb" focus="100%" type="gradient"/>
            <v:shadow on="t" color="black" opacity="24903f" origin=",.5" offset="0,.55556mm"/>
            <v:path arrowok="t"/>
            <v:textbox>
              <w:txbxContent>
                <w:p w:rsidR="00967DA3" w:rsidRPr="00566102" w:rsidRDefault="00B966A8" w:rsidP="002921FF">
                  <w:pPr>
                    <w:spacing w:after="0" w:line="240" w:lineRule="auto"/>
                    <w:jc w:val="center"/>
                    <w:rPr>
                      <w:sz w:val="20"/>
                      <w:szCs w:val="20"/>
                    </w:rPr>
                  </w:pPr>
                  <w:r>
                    <w:rPr>
                      <w:rFonts w:cs="NewBaskerville-Roman"/>
                      <w:sz w:val="20"/>
                      <w:szCs w:val="20"/>
                    </w:rPr>
                    <w:t>A1</w:t>
                  </w:r>
                  <w:r w:rsidR="00967DA3">
                    <w:rPr>
                      <w:rFonts w:cs="NewBaskerville-Roman"/>
                      <w:sz w:val="20"/>
                      <w:szCs w:val="20"/>
                    </w:rPr>
                    <w:t xml:space="preserve"> or A2 or A3 or A4 </w:t>
                  </w:r>
                  <w:r>
                    <w:rPr>
                      <w:rFonts w:cs="NewBaskerville-Roman"/>
                      <w:sz w:val="20"/>
                      <w:szCs w:val="20"/>
                    </w:rPr>
                    <w:t>(No impact needed</w:t>
                  </w:r>
                  <w:proofErr w:type="gramStart"/>
                  <w:r>
                    <w:rPr>
                      <w:rFonts w:cs="NewBaskerville-Roman"/>
                      <w:sz w:val="20"/>
                      <w:szCs w:val="20"/>
                    </w:rPr>
                    <w:t>)</w:t>
                  </w:r>
                  <w:r w:rsidR="00967DA3">
                    <w:rPr>
                      <w:rFonts w:cs="NewBaskerville-Roman"/>
                      <w:sz w:val="20"/>
                      <w:szCs w:val="20"/>
                    </w:rPr>
                    <w:t>=</w:t>
                  </w:r>
                  <w:proofErr w:type="gramEnd"/>
                  <w:r w:rsidR="00967DA3" w:rsidRPr="0084266D">
                    <w:rPr>
                      <w:rFonts w:cs="NewBaskerville-Roman"/>
                      <w:sz w:val="20"/>
                      <w:szCs w:val="20"/>
                    </w:rPr>
                    <w:t xml:space="preserve"> </w:t>
                  </w:r>
                  <w:r w:rsidR="00967DA3">
                    <w:rPr>
                      <w:rFonts w:cs="NewBaskerville-Roman"/>
                      <w:sz w:val="20"/>
                      <w:szCs w:val="20"/>
                    </w:rPr>
                    <w:t>Substantiate Maltreatment</w:t>
                  </w:r>
                </w:p>
              </w:txbxContent>
            </v:textbox>
          </v:roundrect>
        </w:pict>
      </w:r>
    </w:p>
    <w:p w:rsidR="00F55B62" w:rsidRPr="00F55B62" w:rsidRDefault="002D37D0" w:rsidP="00F55B62">
      <w:r>
        <w:rPr>
          <w:noProof/>
        </w:rPr>
        <w:pict>
          <v:rect id="Rectangle 31" o:spid="_x0000_s1050" style="position:absolute;margin-left:80.95pt;margin-top:594.1pt;width:438.9pt;height:182.6pt;z-index:251717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" o:allowincell="f" fillcolor="#dbe5f1 [660]" stroked="f">
            <v:fill opacity="57054f"/>
            <v:shadow type="perspective" color="#d4cfb3" opacity="29491f" offset="-.08014mm,-1.2483mm" matrix="65602f,,,65602f"/>
            <v:textbox inset="28.8pt,7.2pt,14.4pt,7.2pt">
              <w:txbxContent>
                <w:p w:rsidR="00967DA3" w:rsidRPr="0021613E" w:rsidRDefault="00967DA3" w:rsidP="005365EF">
                  <w:pPr>
                    <w:autoSpaceDE w:val="0"/>
                    <w:autoSpaceDN w:val="0"/>
                    <w:adjustRightInd w:val="0"/>
                    <w:spacing w:after="0" w:line="240" w:lineRule="auto"/>
                    <w:ind w:left="-450"/>
                    <w:rPr>
                      <w:rFonts w:cs="NewBaskerville-Roman"/>
                      <w:i/>
                      <w:sz w:val="20"/>
                      <w:szCs w:val="20"/>
                    </w:rPr>
                  </w:pPr>
                  <w:r w:rsidRPr="0021613E">
                    <w:rPr>
                      <w:rFonts w:cs="NewBaskerville-Roman"/>
                      <w:b/>
                      <w:i/>
                      <w:sz w:val="20"/>
                      <w:szCs w:val="20"/>
                    </w:rPr>
                    <w:t>Sexual gratification</w:t>
                  </w:r>
                  <w:r w:rsidRPr="0021613E">
                    <w:rPr>
                      <w:rFonts w:cs="NewBaskerville-Roman"/>
                      <w:i/>
                      <w:sz w:val="20"/>
                      <w:szCs w:val="20"/>
                    </w:rPr>
                    <w:t>: Providing sexual</w:t>
                  </w:r>
                  <w:r>
                    <w:rPr>
                      <w:rFonts w:cs="NewBaskerville-Roman"/>
                      <w:i/>
                      <w:sz w:val="20"/>
                      <w:szCs w:val="20"/>
                    </w:rPr>
                    <w:t xml:space="preserve"> </w:t>
                  </w:r>
                  <w:r w:rsidRPr="0021613E">
                    <w:rPr>
                      <w:rFonts w:cs="NewBaskerville-Roman"/>
                      <w:i/>
                      <w:sz w:val="20"/>
                      <w:szCs w:val="20"/>
                    </w:rPr>
                    <w:t>arousal or pleasure or appealing to</w:t>
                  </w:r>
                  <w:r>
                    <w:rPr>
                      <w:rFonts w:cs="NewBaskerville-Roman"/>
                      <w:i/>
                      <w:sz w:val="20"/>
                      <w:szCs w:val="20"/>
                    </w:rPr>
                    <w:t xml:space="preserve"> </w:t>
                  </w:r>
                  <w:r w:rsidRPr="0021613E">
                    <w:rPr>
                      <w:rFonts w:cs="NewBaskerville-Roman"/>
                      <w:i/>
                      <w:sz w:val="20"/>
                      <w:szCs w:val="20"/>
                    </w:rPr>
                    <w:t>prurient interest. Does not require</w:t>
                  </w:r>
                  <w:r>
                    <w:rPr>
                      <w:rFonts w:cs="NewBaskerville-Roman"/>
                      <w:i/>
                      <w:sz w:val="20"/>
                      <w:szCs w:val="20"/>
                    </w:rPr>
                    <w:t xml:space="preserve"> </w:t>
                  </w:r>
                  <w:r w:rsidRPr="0021613E">
                    <w:rPr>
                      <w:rFonts w:cs="NewBaskerville-Roman"/>
                      <w:i/>
                      <w:sz w:val="20"/>
                      <w:szCs w:val="20"/>
                    </w:rPr>
                    <w:t>overt evidence of arousal (e.g., erection,</w:t>
                  </w:r>
                  <w:r>
                    <w:rPr>
                      <w:rFonts w:cs="NewBaskerville-Roman"/>
                      <w:i/>
                      <w:sz w:val="20"/>
                      <w:szCs w:val="20"/>
                    </w:rPr>
                    <w:t xml:space="preserve"> </w:t>
                  </w:r>
                  <w:r w:rsidRPr="0021613E">
                    <w:rPr>
                      <w:rFonts w:cs="NewBaskerville-Roman"/>
                      <w:i/>
                      <w:sz w:val="20"/>
                      <w:szCs w:val="20"/>
                    </w:rPr>
                    <w:t>vaginal lubrication, ejaculation,</w:t>
                  </w:r>
                  <w:r>
                    <w:rPr>
                      <w:rFonts w:cs="NewBaskerville-Roman"/>
                      <w:i/>
                      <w:sz w:val="20"/>
                      <w:szCs w:val="20"/>
                    </w:rPr>
                    <w:t xml:space="preserve"> </w:t>
                  </w:r>
                  <w:r w:rsidRPr="0021613E">
                    <w:rPr>
                      <w:rFonts w:cs="NewBaskerville-Roman"/>
                      <w:i/>
                      <w:sz w:val="20"/>
                      <w:szCs w:val="20"/>
                    </w:rPr>
                    <w:t>orgasm)</w:t>
                  </w:r>
                </w:p>
                <w:p w:rsidR="00967DA3" w:rsidRDefault="00967DA3" w:rsidP="005365EF">
                  <w:pPr>
                    <w:autoSpaceDE w:val="0"/>
                    <w:autoSpaceDN w:val="0"/>
                    <w:adjustRightInd w:val="0"/>
                    <w:spacing w:after="0" w:line="240" w:lineRule="auto"/>
                    <w:ind w:left="-450" w:right="-626"/>
                    <w:rPr>
                      <w:rFonts w:cs="NewBaskerville-Roman"/>
                      <w:i/>
                      <w:sz w:val="20"/>
                      <w:szCs w:val="20"/>
                    </w:rPr>
                  </w:pPr>
                  <w:r w:rsidRPr="0021613E">
                    <w:rPr>
                      <w:rFonts w:cs="NewBaskerville-Roman"/>
                      <w:b/>
                      <w:i/>
                      <w:sz w:val="20"/>
                      <w:szCs w:val="20"/>
                    </w:rPr>
                    <w:t>Without direct physical contact between</w:t>
                  </w:r>
                  <w:r>
                    <w:rPr>
                      <w:rFonts w:cs="NewBaskerville-Roman"/>
                      <w:b/>
                      <w:i/>
                      <w:sz w:val="20"/>
                      <w:szCs w:val="20"/>
                    </w:rPr>
                    <w:t xml:space="preserve"> </w:t>
                  </w:r>
                  <w:r w:rsidRPr="0021613E">
                    <w:rPr>
                      <w:rFonts w:cs="NewBaskerville-Roman"/>
                      <w:b/>
                      <w:i/>
                      <w:sz w:val="20"/>
                      <w:szCs w:val="20"/>
                    </w:rPr>
                    <w:t>child and offender</w:t>
                  </w:r>
                  <w:r w:rsidRPr="0021613E">
                    <w:rPr>
                      <w:rFonts w:cs="NewBaskerville-Roman"/>
                      <w:i/>
                      <w:sz w:val="20"/>
                      <w:szCs w:val="20"/>
                    </w:rPr>
                    <w:t>: Noncontact exploitation</w:t>
                  </w:r>
                  <w:r>
                    <w:rPr>
                      <w:rFonts w:cs="NewBaskerville-Roman"/>
                      <w:i/>
                      <w:sz w:val="20"/>
                      <w:szCs w:val="20"/>
                    </w:rPr>
                    <w:t xml:space="preserve"> </w:t>
                  </w:r>
                  <w:r w:rsidRPr="0021613E">
                    <w:rPr>
                      <w:rFonts w:cs="NewBaskerville-Roman"/>
                      <w:i/>
                      <w:sz w:val="20"/>
                      <w:szCs w:val="20"/>
                    </w:rPr>
                    <w:t>involves no physical contact</w:t>
                  </w:r>
                  <w:r>
                    <w:rPr>
                      <w:rFonts w:cs="NewBaskerville-Roman"/>
                      <w:i/>
                      <w:sz w:val="20"/>
                      <w:szCs w:val="20"/>
                    </w:rPr>
                    <w:t xml:space="preserve"> </w:t>
                  </w:r>
                  <w:r w:rsidRPr="0021613E">
                    <w:rPr>
                      <w:rFonts w:cs="NewBaskerville-Roman"/>
                      <w:i/>
                      <w:sz w:val="20"/>
                      <w:szCs w:val="20"/>
                    </w:rPr>
                    <w:t>between offender and child. Thus, some</w:t>
                  </w:r>
                  <w:r>
                    <w:rPr>
                      <w:rFonts w:cs="NewBaskerville-Roman"/>
                      <w:i/>
                      <w:sz w:val="20"/>
                      <w:szCs w:val="20"/>
                    </w:rPr>
                    <w:t xml:space="preserve"> </w:t>
                  </w:r>
                  <w:r w:rsidRPr="0021613E">
                    <w:rPr>
                      <w:rFonts w:cs="NewBaskerville-Roman"/>
                      <w:i/>
                      <w:sz w:val="20"/>
                      <w:szCs w:val="20"/>
                    </w:rPr>
                    <w:t>forms involve sexual gratification from</w:t>
                  </w:r>
                  <w:r>
                    <w:rPr>
                      <w:rFonts w:cs="NewBaskerville-Roman"/>
                      <w:i/>
                      <w:sz w:val="20"/>
                      <w:szCs w:val="20"/>
                    </w:rPr>
                    <w:t xml:space="preserve"> </w:t>
                  </w:r>
                  <w:r w:rsidRPr="0021613E">
                    <w:rPr>
                      <w:rFonts w:cs="NewBaskerville-Roman"/>
                      <w:i/>
                      <w:sz w:val="20"/>
                      <w:szCs w:val="20"/>
                    </w:rPr>
                    <w:t xml:space="preserve">activities in which </w:t>
                  </w:r>
                </w:p>
                <w:p w:rsidR="00967DA3" w:rsidRDefault="00967DA3" w:rsidP="005365EF">
                  <w:pPr>
                    <w:autoSpaceDE w:val="0"/>
                    <w:autoSpaceDN w:val="0"/>
                    <w:adjustRightInd w:val="0"/>
                    <w:spacing w:after="0" w:line="240" w:lineRule="auto"/>
                    <w:ind w:left="-450" w:right="-626"/>
                    <w:rPr>
                      <w:rFonts w:cs="NewBaskerville-Roman"/>
                      <w:i/>
                      <w:sz w:val="20"/>
                      <w:szCs w:val="20"/>
                    </w:rPr>
                  </w:pPr>
                  <w:r w:rsidRPr="0021613E">
                    <w:rPr>
                      <w:rFonts w:cs="NewBaskerville-Roman"/>
                      <w:i/>
                      <w:sz w:val="20"/>
                      <w:szCs w:val="20"/>
                    </w:rPr>
                    <w:t>no one touches the</w:t>
                  </w:r>
                  <w:r>
                    <w:rPr>
                      <w:rFonts w:cs="NewBaskerville-Roman"/>
                      <w:i/>
                      <w:sz w:val="20"/>
                      <w:szCs w:val="20"/>
                    </w:rPr>
                    <w:t xml:space="preserve"> </w:t>
                  </w:r>
                  <w:r w:rsidRPr="0021613E">
                    <w:rPr>
                      <w:rFonts w:cs="NewBaskerville-Roman"/>
                      <w:i/>
                      <w:sz w:val="20"/>
                      <w:szCs w:val="20"/>
                    </w:rPr>
                    <w:t>child sexually, whereas other forms</w:t>
                  </w:r>
                  <w:r>
                    <w:rPr>
                      <w:rFonts w:cs="NewBaskerville-Roman"/>
                      <w:i/>
                      <w:sz w:val="20"/>
                      <w:szCs w:val="20"/>
                    </w:rPr>
                    <w:t xml:space="preserve"> </w:t>
                  </w:r>
                  <w:r w:rsidRPr="0021613E">
                    <w:rPr>
                      <w:rFonts w:cs="NewBaskerville-Roman"/>
                      <w:i/>
                      <w:sz w:val="20"/>
                      <w:szCs w:val="20"/>
                    </w:rPr>
                    <w:t>involve the offender forcing, tricking,</w:t>
                  </w:r>
                  <w:r>
                    <w:rPr>
                      <w:rFonts w:cs="NewBaskerville-Roman"/>
                      <w:i/>
                      <w:sz w:val="20"/>
                      <w:szCs w:val="20"/>
                    </w:rPr>
                    <w:t xml:space="preserve"> </w:t>
                  </w:r>
                  <w:r w:rsidRPr="0021613E">
                    <w:rPr>
                      <w:rFonts w:cs="NewBaskerville-Roman"/>
                      <w:i/>
                      <w:sz w:val="20"/>
                      <w:szCs w:val="20"/>
                    </w:rPr>
                    <w:t>enticing, threatening or re</w:t>
                  </w:r>
                  <w:r>
                    <w:rPr>
                      <w:rFonts w:cs="NewBaskerville-Roman"/>
                      <w:i/>
                      <w:sz w:val="20"/>
                      <w:szCs w:val="20"/>
                    </w:rPr>
                    <w:t>a</w:t>
                  </w:r>
                  <w:r w:rsidRPr="0021613E">
                    <w:rPr>
                      <w:rFonts w:cs="NewBaskerville-Roman"/>
                      <w:i/>
                      <w:sz w:val="20"/>
                      <w:szCs w:val="20"/>
                    </w:rPr>
                    <w:t>ssuring the</w:t>
                  </w:r>
                  <w:r>
                    <w:rPr>
                      <w:rFonts w:cs="NewBaskerville-Roman"/>
                      <w:i/>
                      <w:sz w:val="20"/>
                      <w:szCs w:val="20"/>
                    </w:rPr>
                    <w:t xml:space="preserve"> </w:t>
                  </w:r>
                  <w:r w:rsidRPr="0021613E">
                    <w:rPr>
                      <w:rFonts w:cs="NewBaskerville-Roman"/>
                      <w:i/>
                      <w:sz w:val="20"/>
                      <w:szCs w:val="20"/>
                    </w:rPr>
                    <w:t>child to engage in direct sexual contact</w:t>
                  </w:r>
                  <w:r>
                    <w:rPr>
                      <w:rFonts w:cs="NewBaskerville-Roman"/>
                      <w:i/>
                      <w:sz w:val="20"/>
                      <w:szCs w:val="20"/>
                    </w:rPr>
                    <w:t xml:space="preserve"> with someone other than the</w:t>
                  </w:r>
                </w:p>
                <w:p w:rsidR="00967DA3" w:rsidRPr="0021613E" w:rsidRDefault="00967DA3" w:rsidP="005365EF">
                  <w:pPr>
                    <w:autoSpaceDE w:val="0"/>
                    <w:autoSpaceDN w:val="0"/>
                    <w:adjustRightInd w:val="0"/>
                    <w:spacing w:after="0" w:line="240" w:lineRule="auto"/>
                    <w:ind w:left="-450" w:right="-626"/>
                    <w:rPr>
                      <w:rFonts w:cs="NewBaskerville-Roman"/>
                      <w:i/>
                      <w:sz w:val="20"/>
                      <w:szCs w:val="20"/>
                    </w:rPr>
                  </w:pPr>
                  <w:proofErr w:type="gramStart"/>
                  <w:r w:rsidRPr="0021613E">
                    <w:rPr>
                      <w:rFonts w:cs="NewBaskerville-Roman"/>
                      <w:i/>
                      <w:sz w:val="20"/>
                      <w:szCs w:val="20"/>
                    </w:rPr>
                    <w:t>offender</w:t>
                  </w:r>
                  <w:proofErr w:type="gramEnd"/>
                  <w:r w:rsidRPr="0021613E">
                    <w:rPr>
                      <w:rFonts w:cs="NewBaskerville-Roman"/>
                      <w:i/>
                      <w:sz w:val="20"/>
                      <w:szCs w:val="20"/>
                    </w:rPr>
                    <w:t>.</w:t>
                  </w:r>
                </w:p>
                <w:p w:rsidR="00967DA3" w:rsidRDefault="00967DA3" w:rsidP="005365EF">
                  <w:pPr>
                    <w:autoSpaceDE w:val="0"/>
                    <w:autoSpaceDN w:val="0"/>
                    <w:adjustRightInd w:val="0"/>
                    <w:spacing w:after="0" w:line="240" w:lineRule="auto"/>
                    <w:ind w:left="-450"/>
                    <w:rPr>
                      <w:rFonts w:cs="NewBaskerville-Roman"/>
                      <w:i/>
                      <w:sz w:val="20"/>
                      <w:szCs w:val="20"/>
                    </w:rPr>
                  </w:pPr>
                  <w:r w:rsidRPr="0021613E">
                    <w:rPr>
                      <w:rFonts w:cs="NewBaskerville-Roman"/>
                      <w:b/>
                      <w:i/>
                      <w:sz w:val="20"/>
                      <w:szCs w:val="20"/>
                    </w:rPr>
                    <w:t>Child prostitution:</w:t>
                  </w:r>
                  <w:r w:rsidRPr="0021613E">
                    <w:rPr>
                      <w:rFonts w:cs="NewBaskerville-Roman"/>
                      <w:i/>
                      <w:sz w:val="20"/>
                      <w:szCs w:val="20"/>
                    </w:rPr>
                    <w:t xml:space="preserve"> An act of engaging or</w:t>
                  </w:r>
                  <w:r>
                    <w:rPr>
                      <w:rFonts w:cs="NewBaskerville-Roman"/>
                      <w:i/>
                      <w:sz w:val="20"/>
                      <w:szCs w:val="20"/>
                    </w:rPr>
                    <w:t xml:space="preserve"> </w:t>
                  </w:r>
                  <w:r w:rsidRPr="0021613E">
                    <w:rPr>
                      <w:rFonts w:cs="NewBaskerville-Roman"/>
                      <w:i/>
                      <w:sz w:val="20"/>
                      <w:szCs w:val="20"/>
                    </w:rPr>
                    <w:t xml:space="preserve">offering the </w:t>
                  </w:r>
                  <w:r>
                    <w:rPr>
                      <w:rFonts w:cs="NewBaskerville-Roman"/>
                      <w:i/>
                      <w:sz w:val="20"/>
                      <w:szCs w:val="20"/>
                    </w:rPr>
                    <w:t>s</w:t>
                  </w:r>
                  <w:r w:rsidRPr="0021613E">
                    <w:rPr>
                      <w:rFonts w:cs="NewBaskerville-Roman"/>
                      <w:i/>
                      <w:sz w:val="20"/>
                      <w:szCs w:val="20"/>
                    </w:rPr>
                    <w:t>ervices of a child to a person</w:t>
                  </w:r>
                  <w:r>
                    <w:rPr>
                      <w:rFonts w:cs="NewBaskerville-Roman"/>
                      <w:i/>
                      <w:sz w:val="20"/>
                      <w:szCs w:val="20"/>
                    </w:rPr>
                    <w:t xml:space="preserve"> </w:t>
                  </w:r>
                  <w:r w:rsidRPr="0021613E">
                    <w:rPr>
                      <w:rFonts w:cs="NewBaskerville-Roman"/>
                      <w:i/>
                      <w:sz w:val="20"/>
                      <w:szCs w:val="20"/>
                    </w:rPr>
                    <w:t>to perform sexual acts for money</w:t>
                  </w:r>
                  <w:r>
                    <w:rPr>
                      <w:rFonts w:cs="NewBaskerville-Roman"/>
                      <w:i/>
                      <w:sz w:val="20"/>
                      <w:szCs w:val="20"/>
                    </w:rPr>
                    <w:t xml:space="preserve"> </w:t>
                  </w:r>
                  <w:r w:rsidRPr="0021613E">
                    <w:rPr>
                      <w:rFonts w:cs="NewBaskerville-Roman"/>
                      <w:i/>
                      <w:sz w:val="20"/>
                      <w:szCs w:val="20"/>
                    </w:rPr>
                    <w:t xml:space="preserve">or other </w:t>
                  </w:r>
                  <w:r>
                    <w:rPr>
                      <w:rFonts w:cs="NewBaskerville-Roman"/>
                      <w:i/>
                      <w:sz w:val="20"/>
                      <w:szCs w:val="20"/>
                    </w:rPr>
                    <w:t xml:space="preserve">compensation </w:t>
                  </w:r>
                  <w:r w:rsidRPr="0021613E">
                    <w:rPr>
                      <w:rFonts w:cs="NewBaskerville-Roman"/>
                      <w:i/>
                      <w:sz w:val="20"/>
                      <w:szCs w:val="20"/>
                    </w:rPr>
                    <w:t>with that person</w:t>
                  </w:r>
                  <w:r>
                    <w:rPr>
                      <w:rFonts w:cs="NewBaskerville-Roman"/>
                      <w:i/>
                      <w:sz w:val="20"/>
                      <w:szCs w:val="20"/>
                    </w:rPr>
                    <w:t xml:space="preserve"> or any other person. </w:t>
                  </w:r>
                  <w:proofErr w:type="gramStart"/>
                  <w:r>
                    <w:rPr>
                      <w:rFonts w:cs="NewBaskerville-Roman"/>
                      <w:i/>
                      <w:sz w:val="20"/>
                      <w:szCs w:val="20"/>
                    </w:rPr>
                    <w:t xml:space="preserve">Includes </w:t>
                  </w:r>
                  <w:r w:rsidRPr="009A5DF7">
                    <w:rPr>
                      <w:rFonts w:cs="NewBaskerville-Roman"/>
                      <w:i/>
                      <w:sz w:val="20"/>
                      <w:szCs w:val="20"/>
                    </w:rPr>
                    <w:t>acts prohibited by AS 11.66.100 -.150.</w:t>
                  </w:r>
                  <w:proofErr w:type="gramEnd"/>
                  <w:r w:rsidRPr="009A5DF7">
                    <w:rPr>
                      <w:rFonts w:cs="NewBaskerville-Roman"/>
                      <w:i/>
                      <w:sz w:val="20"/>
                      <w:szCs w:val="20"/>
                    </w:rPr>
                    <w:t xml:space="preserve"> </w:t>
                  </w:r>
                  <w:proofErr w:type="gramStart"/>
                  <w:r w:rsidRPr="009A5DF7">
                    <w:rPr>
                      <w:rFonts w:cs="NewBaskerville-Roman"/>
                      <w:i/>
                      <w:sz w:val="20"/>
                      <w:szCs w:val="20"/>
                    </w:rPr>
                    <w:t>AS 47.17.290(16).</w:t>
                  </w:r>
                  <w:proofErr w:type="gramEnd"/>
                </w:p>
                <w:p w:rsidR="00967DA3" w:rsidRPr="0021613E" w:rsidRDefault="00967DA3" w:rsidP="005365EF">
                  <w:pPr>
                    <w:autoSpaceDE w:val="0"/>
                    <w:autoSpaceDN w:val="0"/>
                    <w:adjustRightInd w:val="0"/>
                    <w:spacing w:after="0" w:line="240" w:lineRule="auto"/>
                    <w:ind w:left="-450"/>
                    <w:rPr>
                      <w:rFonts w:cs="NewBaskerville-Roman"/>
                      <w:i/>
                      <w:sz w:val="20"/>
                      <w:szCs w:val="20"/>
                    </w:rPr>
                  </w:pPr>
                  <w:r w:rsidRPr="0021613E">
                    <w:rPr>
                      <w:rFonts w:cs="NewBaskerville-Roman"/>
                      <w:b/>
                      <w:i/>
                      <w:sz w:val="20"/>
                      <w:szCs w:val="20"/>
                    </w:rPr>
                    <w:t>Child pornography:</w:t>
                  </w:r>
                  <w:r w:rsidRPr="0021613E">
                    <w:rPr>
                      <w:rFonts w:cs="NewBaskerville-Roman"/>
                      <w:i/>
                      <w:sz w:val="20"/>
                      <w:szCs w:val="20"/>
                    </w:rPr>
                    <w:t xml:space="preserve"> Media (e.g., visual,</w:t>
                  </w:r>
                  <w:r>
                    <w:rPr>
                      <w:rFonts w:cs="NewBaskerville-Roman"/>
                      <w:i/>
                      <w:sz w:val="20"/>
                      <w:szCs w:val="20"/>
                    </w:rPr>
                    <w:t xml:space="preserve"> </w:t>
                  </w:r>
                  <w:r w:rsidRPr="0021613E">
                    <w:rPr>
                      <w:rFonts w:cs="NewBaskerville-Roman"/>
                      <w:i/>
                      <w:sz w:val="20"/>
                      <w:szCs w:val="20"/>
                    </w:rPr>
                    <w:t>audio, written) containing the prurient</w:t>
                  </w:r>
                  <w:r>
                    <w:rPr>
                      <w:rFonts w:cs="NewBaskerville-Roman"/>
                      <w:i/>
                      <w:sz w:val="20"/>
                      <w:szCs w:val="20"/>
                    </w:rPr>
                    <w:t xml:space="preserve"> </w:t>
                  </w:r>
                  <w:r w:rsidRPr="0021613E">
                    <w:rPr>
                      <w:rFonts w:cs="NewBaskerville-Roman"/>
                      <w:i/>
                      <w:sz w:val="20"/>
                      <w:szCs w:val="20"/>
                    </w:rPr>
                    <w:t>depiction of a child engaged in explicit</w:t>
                  </w:r>
                  <w:r>
                    <w:rPr>
                      <w:rFonts w:cs="NewBaskerville-Roman"/>
                      <w:i/>
                      <w:sz w:val="20"/>
                      <w:szCs w:val="20"/>
                    </w:rPr>
                    <w:t xml:space="preserve"> </w:t>
                  </w:r>
                  <w:r w:rsidRPr="0021613E">
                    <w:rPr>
                      <w:rFonts w:cs="NewBaskerville-Roman"/>
                      <w:i/>
                      <w:sz w:val="20"/>
                      <w:szCs w:val="20"/>
                    </w:rPr>
                    <w:t>sexual conduct, real or simulated, or</w:t>
                  </w:r>
                  <w:r>
                    <w:rPr>
                      <w:rFonts w:cs="NewBaskerville-Roman"/>
                      <w:i/>
                      <w:sz w:val="20"/>
                      <w:szCs w:val="20"/>
                    </w:rPr>
                    <w:t xml:space="preserve"> </w:t>
                  </w:r>
                  <w:r w:rsidRPr="0021613E">
                    <w:rPr>
                      <w:rFonts w:cs="NewBaskerville-Roman"/>
                      <w:i/>
                      <w:sz w:val="20"/>
                      <w:szCs w:val="20"/>
                    </w:rPr>
                    <w:t>the lewd exhibition of the genitals</w:t>
                  </w:r>
                  <w:r>
                    <w:rPr>
                      <w:rFonts w:cs="NewBaskerville-Roman"/>
                      <w:i/>
                      <w:sz w:val="20"/>
                      <w:szCs w:val="20"/>
                    </w:rPr>
                    <w:t xml:space="preserve"> </w:t>
                  </w:r>
                  <w:r w:rsidRPr="0021613E">
                    <w:rPr>
                      <w:rFonts w:cs="NewBaskerville-Roman"/>
                      <w:i/>
                      <w:sz w:val="20"/>
                      <w:szCs w:val="20"/>
                    </w:rPr>
                    <w:t>intended for the sexual gratification of</w:t>
                  </w:r>
                  <w:r>
                    <w:rPr>
                      <w:rFonts w:cs="NewBaskerville-Roman"/>
                      <w:i/>
                      <w:sz w:val="20"/>
                      <w:szCs w:val="20"/>
                    </w:rPr>
                    <w:t xml:space="preserve"> a user. </w:t>
                  </w:r>
                  <w:proofErr w:type="gramStart"/>
                  <w:r>
                    <w:rPr>
                      <w:rFonts w:cs="NewBaskerville-Roman"/>
                      <w:i/>
                      <w:sz w:val="20"/>
                      <w:szCs w:val="20"/>
                    </w:rPr>
                    <w:t>Includes activities</w:t>
                  </w:r>
                  <w:r w:rsidRPr="009A5DF7">
                    <w:rPr>
                      <w:rFonts w:cs="NewBaskerville-Roman"/>
                      <w:i/>
                      <w:sz w:val="20"/>
                      <w:szCs w:val="20"/>
                    </w:rPr>
                    <w:t xml:space="preserve"> prohibited by AS 11.41.455(a).</w:t>
                  </w:r>
                  <w:proofErr w:type="gramEnd"/>
                  <w:r w:rsidRPr="009A5DF7">
                    <w:rPr>
                      <w:rFonts w:cs="NewBaskerville-Roman"/>
                      <w:i/>
                      <w:sz w:val="20"/>
                      <w:szCs w:val="20"/>
                    </w:rPr>
                    <w:t xml:space="preserve"> </w:t>
                  </w:r>
                  <w:proofErr w:type="gramStart"/>
                  <w:r w:rsidRPr="009A5DF7">
                    <w:rPr>
                      <w:rFonts w:cs="NewBaskerville-Roman"/>
                      <w:i/>
                      <w:sz w:val="20"/>
                      <w:szCs w:val="20"/>
                    </w:rPr>
                    <w:t>AS 47.17.290(16).</w:t>
                  </w:r>
                  <w:proofErr w:type="gramEnd"/>
                </w:p>
              </w:txbxContent>
            </v:textbox>
            <w10:wrap type="square" anchorx="page" anchory="page"/>
          </v:rect>
        </w:pict>
      </w:r>
    </w:p>
    <w:p w:rsidR="00F55B62" w:rsidRDefault="00F55B62" w:rsidP="00F55B62"/>
    <w:p w:rsidR="009F0BA1" w:rsidRDefault="009F0BA1" w:rsidP="005365EF">
      <w:pPr>
        <w:tabs>
          <w:tab w:val="left" w:pos="3571"/>
        </w:tabs>
        <w:ind w:left="270"/>
      </w:pPr>
    </w:p>
    <w:p w:rsidR="009F0BA1" w:rsidRDefault="009F0BA1" w:rsidP="005365EF">
      <w:pPr>
        <w:tabs>
          <w:tab w:val="left" w:pos="3571"/>
        </w:tabs>
        <w:ind w:left="270"/>
      </w:pPr>
    </w:p>
    <w:p w:rsidR="009F0BA1" w:rsidRDefault="009F0BA1" w:rsidP="005365EF">
      <w:pPr>
        <w:tabs>
          <w:tab w:val="left" w:pos="3571"/>
        </w:tabs>
        <w:ind w:left="270"/>
      </w:pPr>
    </w:p>
    <w:p w:rsidR="006F3C22" w:rsidRDefault="00F55B62" w:rsidP="005365EF">
      <w:pPr>
        <w:tabs>
          <w:tab w:val="left" w:pos="3571"/>
        </w:tabs>
        <w:ind w:left="270"/>
      </w:pPr>
      <w:r>
        <w:tab/>
      </w:r>
    </w:p>
    <w:p w:rsidR="00F55B62" w:rsidRDefault="002D37D0" w:rsidP="00570797">
      <w:pPr>
        <w:tabs>
          <w:tab w:val="left" w:pos="3571"/>
        </w:tabs>
      </w:pPr>
      <w:r>
        <w:rPr>
          <w:noProof/>
        </w:rPr>
        <w:pict>
          <v:roundrect id="Rounded Rectangle 24" o:spid="_x0000_s1045" style="position:absolute;margin-left:-50.25pt;margin-top:23pt;width:295pt;height:489.7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" fillcolor="#fbcaa2 [1625]" strokecolor="#f68c36 [3049]">
            <v:fill color2="#fdefe3 [505]" rotate="t" angle="180" colors="0 #ffbe86;22938f #ffd0aa;1 #ffebdb" focus="100%" type="gradient"/>
            <v:shadow on="t" color="black" opacity="24903f" origin=",.5" offset="0,.55556mm"/>
            <v:path arrowok="t"/>
            <v:textbox>
              <w:txbxContent>
                <w:p w:rsidR="00967DA3" w:rsidRPr="00F55B62" w:rsidRDefault="00967DA3" w:rsidP="00F55B62">
                  <w:pPr>
                    <w:autoSpaceDE w:val="0"/>
                    <w:autoSpaceDN w:val="0"/>
                    <w:adjustRightInd w:val="0"/>
                    <w:spacing w:after="0" w:line="240" w:lineRule="auto"/>
                    <w:rPr>
                      <w:rFonts w:cs="NewBaskerville-Roman"/>
                      <w:sz w:val="20"/>
                      <w:szCs w:val="20"/>
                    </w:rPr>
                  </w:pPr>
                  <w:r>
                    <w:rPr>
                      <w:rFonts w:cs="NewBaskerville-Roman"/>
                      <w:b/>
                      <w:sz w:val="20"/>
                      <w:szCs w:val="20"/>
                    </w:rPr>
                    <w:t>__</w:t>
                  </w:r>
                  <w:r w:rsidRPr="002C2E29">
                    <w:rPr>
                      <w:rFonts w:cs="NewBaskerville-Roman"/>
                      <w:b/>
                      <w:sz w:val="20"/>
                      <w:szCs w:val="20"/>
                    </w:rPr>
                    <w:t>A</w:t>
                  </w:r>
                  <w:r>
                    <w:rPr>
                      <w:rFonts w:cs="NewBaskerville-Roman"/>
                      <w:b/>
                      <w:sz w:val="20"/>
                      <w:szCs w:val="20"/>
                    </w:rPr>
                    <w:t>1</w:t>
                  </w:r>
                  <w:r w:rsidRPr="002C2E29">
                    <w:rPr>
                      <w:rFonts w:cs="NewBaskerville-Roman"/>
                      <w:b/>
                      <w:sz w:val="20"/>
                      <w:szCs w:val="20"/>
                    </w:rPr>
                    <w:t>. Non-accidental act or acts (excluding physical and sexual abusive acts) such as those listed below.</w:t>
                  </w:r>
                  <w:r w:rsidRPr="00F55B62">
                    <w:rPr>
                      <w:rFonts w:cs="NewBaskerville-Roman"/>
                      <w:sz w:val="20"/>
                      <w:szCs w:val="20"/>
                    </w:rPr>
                    <w:t xml:space="preserve"> </w:t>
                  </w:r>
                  <w:r w:rsidRPr="00F55B62">
                    <w:rPr>
                      <w:rFonts w:cs="NewBaskerville-Italic"/>
                      <w:i/>
                      <w:iCs/>
                      <w:sz w:val="20"/>
                      <w:szCs w:val="20"/>
                    </w:rPr>
                    <w:t xml:space="preserve">Acts not listed, but of similar severity, </w:t>
                  </w:r>
                  <w:proofErr w:type="gramStart"/>
                  <w:r w:rsidRPr="00F55B62">
                    <w:rPr>
                      <w:rFonts w:cs="NewBaskerville-Italic"/>
                      <w:i/>
                      <w:iCs/>
                      <w:sz w:val="20"/>
                      <w:szCs w:val="20"/>
                    </w:rPr>
                    <w:t>are</w:t>
                  </w:r>
                  <w:proofErr w:type="gramEnd"/>
                  <w:r w:rsidRPr="00F55B62">
                    <w:rPr>
                      <w:rFonts w:cs="NewBaskerville-Italic"/>
                      <w:i/>
                      <w:iCs/>
                      <w:sz w:val="20"/>
                      <w:szCs w:val="20"/>
                    </w:rPr>
                    <w:t xml:space="preserve"> also eligible</w:t>
                  </w:r>
                  <w:r w:rsidRPr="00F55B62">
                    <w:rPr>
                      <w:rFonts w:cs="NewBaskerville-Roman"/>
                      <w:sz w:val="20"/>
                      <w:szCs w:val="20"/>
                    </w:rPr>
                    <w:t>.</w:t>
                  </w:r>
                </w:p>
                <w:p w:rsidR="00967DA3" w:rsidRPr="00F55B62" w:rsidRDefault="00967DA3" w:rsidP="00F55B62">
                  <w:pPr>
                    <w:autoSpaceDE w:val="0"/>
                    <w:autoSpaceDN w:val="0"/>
                    <w:adjustRightInd w:val="0"/>
                    <w:spacing w:after="0" w:line="240" w:lineRule="auto"/>
                    <w:rPr>
                      <w:rFonts w:cs="NewBaskerville-Roman"/>
                      <w:sz w:val="20"/>
                      <w:szCs w:val="20"/>
                    </w:rPr>
                  </w:pPr>
                  <w:r w:rsidRPr="00F55B62">
                    <w:rPr>
                      <w:rFonts w:cs="Symbol"/>
                      <w:sz w:val="20"/>
                      <w:szCs w:val="20"/>
                    </w:rPr>
                    <w:t xml:space="preserve">• </w:t>
                  </w:r>
                  <w:r w:rsidRPr="00F55B62">
                    <w:rPr>
                      <w:rFonts w:cs="NewBaskerville-Roman"/>
                      <w:sz w:val="20"/>
                      <w:szCs w:val="20"/>
                    </w:rPr>
                    <w:t>Berating, disparaging, humiliating child (or other similar behavior)</w:t>
                  </w:r>
                </w:p>
                <w:p w:rsidR="00967DA3" w:rsidRPr="004E56A6" w:rsidRDefault="00967DA3" w:rsidP="00F55B62">
                  <w:pPr>
                    <w:autoSpaceDE w:val="0"/>
                    <w:autoSpaceDN w:val="0"/>
                    <w:adjustRightInd w:val="0"/>
                    <w:spacing w:after="0" w:line="240" w:lineRule="auto"/>
                    <w:rPr>
                      <w:rFonts w:cs="NewBaskerville-Roman"/>
                      <w:sz w:val="20"/>
                      <w:szCs w:val="20"/>
                    </w:rPr>
                  </w:pPr>
                  <w:r w:rsidRPr="004E56A6">
                    <w:rPr>
                      <w:rFonts w:cs="Symbol"/>
                      <w:sz w:val="20"/>
                      <w:szCs w:val="20"/>
                    </w:rPr>
                    <w:t xml:space="preserve">• </w:t>
                  </w:r>
                  <w:r w:rsidRPr="004E56A6">
                    <w:rPr>
                      <w:rFonts w:cs="NewBaskerville-Italic"/>
                      <w:i/>
                      <w:iCs/>
                      <w:sz w:val="20"/>
                      <w:szCs w:val="20"/>
                    </w:rPr>
                    <w:t xml:space="preserve">Threatening </w:t>
                  </w:r>
                  <w:r w:rsidRPr="004E56A6">
                    <w:rPr>
                      <w:rFonts w:cs="NewBaskerville-Roman"/>
                      <w:sz w:val="20"/>
                      <w:szCs w:val="20"/>
                    </w:rPr>
                    <w:t>child (including, but not limited to, indicating and/or implying future physical harm, abandonment, sexual assault)</w:t>
                  </w:r>
                </w:p>
                <w:p w:rsidR="00967DA3" w:rsidRPr="00F55B62" w:rsidRDefault="00967DA3" w:rsidP="00F55B62">
                  <w:pPr>
                    <w:autoSpaceDE w:val="0"/>
                    <w:autoSpaceDN w:val="0"/>
                    <w:adjustRightInd w:val="0"/>
                    <w:spacing w:after="0" w:line="240" w:lineRule="auto"/>
                    <w:rPr>
                      <w:rFonts w:cs="NewBaskerville-Roman"/>
                      <w:sz w:val="20"/>
                      <w:szCs w:val="20"/>
                    </w:rPr>
                  </w:pPr>
                  <w:r w:rsidRPr="004E56A6">
                    <w:rPr>
                      <w:rFonts w:cs="Symbol"/>
                      <w:sz w:val="20"/>
                      <w:szCs w:val="20"/>
                    </w:rPr>
                    <w:t xml:space="preserve">• </w:t>
                  </w:r>
                  <w:r w:rsidRPr="004E56A6">
                    <w:rPr>
                      <w:rFonts w:cs="NewBaskerville-Roman"/>
                      <w:sz w:val="20"/>
                      <w:szCs w:val="20"/>
                    </w:rPr>
                    <w:t>Harming/abandoning, or indicating that alleged offender will harm or desert people or things that the child cares about, such as pets, property, loved ones</w:t>
                  </w:r>
                  <w:r w:rsidRPr="00F55B62">
                    <w:rPr>
                      <w:rFonts w:cs="NewBaskerville-Roman"/>
                      <w:sz w:val="20"/>
                      <w:szCs w:val="20"/>
                    </w:rPr>
                    <w:t xml:space="preserve"> </w:t>
                  </w:r>
                </w:p>
                <w:p w:rsidR="00967DA3" w:rsidRPr="00F55B62" w:rsidRDefault="00967DA3" w:rsidP="00F55B62">
                  <w:pPr>
                    <w:autoSpaceDE w:val="0"/>
                    <w:autoSpaceDN w:val="0"/>
                    <w:adjustRightInd w:val="0"/>
                    <w:spacing w:after="0" w:line="240" w:lineRule="auto"/>
                    <w:rPr>
                      <w:rFonts w:cs="NewBaskerville-Roman"/>
                      <w:sz w:val="20"/>
                      <w:szCs w:val="20"/>
                    </w:rPr>
                  </w:pPr>
                  <w:r w:rsidRPr="00F55B62">
                    <w:rPr>
                      <w:rFonts w:cs="Symbol"/>
                      <w:sz w:val="20"/>
                      <w:szCs w:val="20"/>
                    </w:rPr>
                    <w:t xml:space="preserve">• </w:t>
                  </w:r>
                  <w:r w:rsidRPr="00F55B62">
                    <w:rPr>
                      <w:rFonts w:cs="NewBaskerville-Roman"/>
                      <w:sz w:val="20"/>
                      <w:szCs w:val="20"/>
                    </w:rPr>
                    <w:t>Confining child (a means of punishment involving restriction of movement,</w:t>
                  </w:r>
                  <w:r>
                    <w:rPr>
                      <w:rFonts w:cs="NewBaskerville-Roman"/>
                      <w:sz w:val="20"/>
                      <w:szCs w:val="20"/>
                    </w:rPr>
                    <w:t xml:space="preserve"> </w:t>
                  </w:r>
                  <w:r w:rsidRPr="00F55B62">
                    <w:rPr>
                      <w:rFonts w:cs="NewBaskerville-Roman"/>
                      <w:sz w:val="20"/>
                      <w:szCs w:val="20"/>
                    </w:rPr>
                    <w:t>as by tying a child’s arms or legs together or binding a child to a</w:t>
                  </w:r>
                  <w:r>
                    <w:rPr>
                      <w:rFonts w:cs="NewBaskerville-Roman"/>
                      <w:sz w:val="20"/>
                      <w:szCs w:val="20"/>
                    </w:rPr>
                    <w:t xml:space="preserve"> </w:t>
                  </w:r>
                  <w:r w:rsidRPr="00F55B62">
                    <w:rPr>
                      <w:rFonts w:cs="NewBaskerville-Roman"/>
                      <w:sz w:val="20"/>
                      <w:szCs w:val="20"/>
                    </w:rPr>
                    <w:t>chair, bed, or other object, or confining a child to an enclosed area [such</w:t>
                  </w:r>
                  <w:r>
                    <w:rPr>
                      <w:rFonts w:cs="NewBaskerville-Roman"/>
                      <w:sz w:val="20"/>
                      <w:szCs w:val="20"/>
                    </w:rPr>
                    <w:t xml:space="preserve"> </w:t>
                  </w:r>
                  <w:r w:rsidRPr="00F55B62">
                    <w:rPr>
                      <w:rFonts w:cs="NewBaskerville-Roman"/>
                      <w:sz w:val="20"/>
                      <w:szCs w:val="20"/>
                    </w:rPr>
                    <w:t>as a closet])</w:t>
                  </w:r>
                </w:p>
                <w:p w:rsidR="00967DA3" w:rsidRPr="00F55B62" w:rsidRDefault="00967DA3" w:rsidP="00F55B62">
                  <w:pPr>
                    <w:autoSpaceDE w:val="0"/>
                    <w:autoSpaceDN w:val="0"/>
                    <w:adjustRightInd w:val="0"/>
                    <w:spacing w:after="0" w:line="240" w:lineRule="auto"/>
                    <w:rPr>
                      <w:rFonts w:cs="NewBaskerville-Roman"/>
                      <w:sz w:val="20"/>
                      <w:szCs w:val="20"/>
                    </w:rPr>
                  </w:pPr>
                  <w:r w:rsidRPr="00F55B62">
                    <w:rPr>
                      <w:rFonts w:cs="Symbol"/>
                      <w:sz w:val="20"/>
                      <w:szCs w:val="20"/>
                    </w:rPr>
                    <w:t xml:space="preserve">• </w:t>
                  </w:r>
                  <w:r w:rsidRPr="00F55B62">
                    <w:rPr>
                      <w:rFonts w:cs="NewBaskerville-Italic"/>
                      <w:i/>
                      <w:iCs/>
                      <w:sz w:val="20"/>
                      <w:szCs w:val="20"/>
                    </w:rPr>
                    <w:t xml:space="preserve">Egregious </w:t>
                  </w:r>
                  <w:proofErr w:type="spellStart"/>
                  <w:r w:rsidRPr="00F55B62">
                    <w:rPr>
                      <w:rFonts w:cs="NewBaskerville-Roman"/>
                      <w:sz w:val="20"/>
                      <w:szCs w:val="20"/>
                    </w:rPr>
                    <w:t>scape</w:t>
                  </w:r>
                  <w:r>
                    <w:rPr>
                      <w:rFonts w:cs="NewBaskerville-Roman"/>
                      <w:sz w:val="20"/>
                      <w:szCs w:val="20"/>
                    </w:rPr>
                    <w:t>-</w:t>
                  </w:r>
                  <w:r w:rsidRPr="00F55B62">
                    <w:rPr>
                      <w:rFonts w:cs="NewBaskerville-Roman"/>
                      <w:sz w:val="20"/>
                      <w:szCs w:val="20"/>
                    </w:rPr>
                    <w:t>goating</w:t>
                  </w:r>
                  <w:proofErr w:type="spellEnd"/>
                  <w:r w:rsidRPr="00F55B62">
                    <w:rPr>
                      <w:rFonts w:cs="NewBaskerville-Roman"/>
                      <w:sz w:val="20"/>
                      <w:szCs w:val="20"/>
                    </w:rPr>
                    <w:t xml:space="preserve"> of child</w:t>
                  </w:r>
                </w:p>
                <w:p w:rsidR="00967DA3" w:rsidRPr="00F55B62" w:rsidRDefault="00967DA3" w:rsidP="00F55B62">
                  <w:pPr>
                    <w:autoSpaceDE w:val="0"/>
                    <w:autoSpaceDN w:val="0"/>
                    <w:adjustRightInd w:val="0"/>
                    <w:spacing w:after="0" w:line="240" w:lineRule="auto"/>
                    <w:rPr>
                      <w:rFonts w:cs="NewBaskerville-Roman"/>
                      <w:sz w:val="20"/>
                      <w:szCs w:val="20"/>
                    </w:rPr>
                  </w:pPr>
                  <w:r w:rsidRPr="00F55B62">
                    <w:rPr>
                      <w:rFonts w:cs="Symbol"/>
                      <w:sz w:val="20"/>
                      <w:szCs w:val="20"/>
                    </w:rPr>
                    <w:t xml:space="preserve">• </w:t>
                  </w:r>
                  <w:r w:rsidRPr="00F55B62">
                    <w:rPr>
                      <w:rFonts w:cs="NewBaskerville-Roman"/>
                      <w:sz w:val="20"/>
                      <w:szCs w:val="20"/>
                    </w:rPr>
                    <w:t>Coercing the child to inflict pain on himself or herself (e.g., ordering</w:t>
                  </w:r>
                  <w:r>
                    <w:rPr>
                      <w:rFonts w:cs="NewBaskerville-Roman"/>
                      <w:sz w:val="20"/>
                      <w:szCs w:val="20"/>
                    </w:rPr>
                    <w:t xml:space="preserve"> </w:t>
                  </w:r>
                  <w:r w:rsidRPr="00F55B62">
                    <w:rPr>
                      <w:rFonts w:cs="NewBaskerville-Roman"/>
                      <w:sz w:val="20"/>
                      <w:szCs w:val="20"/>
                    </w:rPr>
                    <w:t>child to kneel on split peas for long periods)</w:t>
                  </w:r>
                </w:p>
                <w:p w:rsidR="00967DA3" w:rsidRDefault="00967DA3" w:rsidP="00F55B62">
                  <w:pPr>
                    <w:autoSpaceDE w:val="0"/>
                    <w:autoSpaceDN w:val="0"/>
                    <w:adjustRightInd w:val="0"/>
                    <w:spacing w:after="0" w:line="240" w:lineRule="auto"/>
                    <w:rPr>
                      <w:rFonts w:cs="Symbol"/>
                      <w:sz w:val="20"/>
                      <w:szCs w:val="20"/>
                    </w:rPr>
                  </w:pPr>
                  <w:r w:rsidRPr="00F55B62">
                    <w:rPr>
                      <w:rFonts w:cs="Symbol"/>
                      <w:sz w:val="20"/>
                      <w:szCs w:val="20"/>
                    </w:rPr>
                    <w:t xml:space="preserve">• </w:t>
                  </w:r>
                  <w:r w:rsidRPr="00F55B62">
                    <w:rPr>
                      <w:rFonts w:cs="NewBaskerville-Roman"/>
                      <w:sz w:val="20"/>
                      <w:szCs w:val="20"/>
                    </w:rPr>
                    <w:t xml:space="preserve">Disciplining child (through physical or nonphysical means) </w:t>
                  </w:r>
                  <w:r w:rsidRPr="00F55B62">
                    <w:rPr>
                      <w:rFonts w:cs="Symbol"/>
                      <w:sz w:val="20"/>
                      <w:szCs w:val="20"/>
                    </w:rPr>
                    <w:t>excessively</w:t>
                  </w:r>
                  <w:r>
                    <w:rPr>
                      <w:rFonts w:cs="Symbol"/>
                      <w:sz w:val="20"/>
                      <w:szCs w:val="20"/>
                    </w:rPr>
                    <w:t xml:space="preserve"> </w:t>
                  </w:r>
                  <w:r w:rsidRPr="00F55B62">
                    <w:rPr>
                      <w:rFonts w:cs="Symbol"/>
                      <w:sz w:val="20"/>
                      <w:szCs w:val="20"/>
                    </w:rPr>
                    <w:t>(i.e., extremely high frequency or duration, though not meeting physical</w:t>
                  </w:r>
                  <w:r>
                    <w:rPr>
                      <w:rFonts w:cs="Symbol"/>
                      <w:sz w:val="20"/>
                      <w:szCs w:val="20"/>
                    </w:rPr>
                    <w:t xml:space="preserve"> </w:t>
                  </w:r>
                  <w:r w:rsidRPr="00F55B62">
                    <w:rPr>
                      <w:rFonts w:cs="Symbol"/>
                      <w:sz w:val="20"/>
                      <w:szCs w:val="20"/>
                    </w:rPr>
                    <w:t>abuse criteria)</w:t>
                  </w:r>
                </w:p>
                <w:p w:rsidR="00967DA3" w:rsidRDefault="00967DA3" w:rsidP="00F55B62">
                  <w:pPr>
                    <w:autoSpaceDE w:val="0"/>
                    <w:autoSpaceDN w:val="0"/>
                    <w:adjustRightInd w:val="0"/>
                    <w:spacing w:after="0" w:line="240" w:lineRule="auto"/>
                    <w:rPr>
                      <w:rFonts w:cs="Symbol"/>
                      <w:sz w:val="20"/>
                      <w:szCs w:val="20"/>
                    </w:rPr>
                  </w:pPr>
                  <w:r w:rsidRPr="00786F8F">
                    <w:rPr>
                      <w:rFonts w:cs="Symbol"/>
                      <w:sz w:val="20"/>
                      <w:szCs w:val="20"/>
                    </w:rPr>
                    <w:t>• A pattern of rejecting, terrorizing, ignori</w:t>
                  </w:r>
                  <w:r>
                    <w:rPr>
                      <w:rFonts w:cs="Symbol"/>
                      <w:sz w:val="20"/>
                      <w:szCs w:val="20"/>
                    </w:rPr>
                    <w:t xml:space="preserve">ng, isolating, or corrupting </w:t>
                  </w:r>
                  <w:r w:rsidRPr="00786F8F">
                    <w:rPr>
                      <w:rFonts w:cs="Symbol"/>
                      <w:sz w:val="20"/>
                      <w:szCs w:val="20"/>
                    </w:rPr>
                    <w:t>behavior</w:t>
                  </w:r>
                </w:p>
                <w:p w:rsidR="00967DA3" w:rsidRDefault="00967DA3" w:rsidP="00F55B62">
                  <w:pPr>
                    <w:autoSpaceDE w:val="0"/>
                    <w:autoSpaceDN w:val="0"/>
                    <w:adjustRightInd w:val="0"/>
                    <w:spacing w:after="0" w:line="240" w:lineRule="auto"/>
                    <w:rPr>
                      <w:rFonts w:cs="NewBaskerville-Roman"/>
                      <w:sz w:val="20"/>
                      <w:szCs w:val="20"/>
                    </w:rPr>
                  </w:pPr>
                  <w:r>
                    <w:rPr>
                      <w:rFonts w:cs="Symbol"/>
                      <w:b/>
                      <w:sz w:val="20"/>
                      <w:szCs w:val="20"/>
                    </w:rPr>
                    <w:t xml:space="preserve">__A2. </w:t>
                  </w:r>
                  <w:r w:rsidRPr="00786F8F">
                    <w:rPr>
                      <w:rFonts w:cs="NewBaskerville-Roman"/>
                      <w:sz w:val="20"/>
                      <w:szCs w:val="20"/>
                    </w:rPr>
                    <w:t xml:space="preserve">Exposure to conduct by a household member, as </w:t>
                  </w:r>
                  <w:r>
                    <w:rPr>
                      <w:rFonts w:cs="NewBaskerville-Roman"/>
                      <w:sz w:val="20"/>
                      <w:szCs w:val="20"/>
                    </w:rPr>
                    <w:t>d</w:t>
                  </w:r>
                  <w:r w:rsidRPr="00786F8F">
                    <w:rPr>
                      <w:rFonts w:cs="NewBaskerville-Roman"/>
                      <w:sz w:val="20"/>
                      <w:szCs w:val="20"/>
                    </w:rPr>
                    <w:t xml:space="preserve">efined in </w:t>
                  </w:r>
                  <w:hyperlink r:id="rId8" w:tgtFrame="_top" w:history="1">
                    <w:r w:rsidRPr="00786F8F">
                      <w:rPr>
                        <w:rFonts w:cs="NewBaskerville-Roman"/>
                        <w:sz w:val="20"/>
                        <w:szCs w:val="20"/>
                      </w:rPr>
                      <w:t>AS 18.66.990</w:t>
                    </w:r>
                  </w:hyperlink>
                  <w:r>
                    <w:rPr>
                      <w:rFonts w:cs="NewBaskerville-Roman"/>
                      <w:sz w:val="20"/>
                      <w:szCs w:val="20"/>
                    </w:rPr>
                    <w:t xml:space="preserve"> (Domestic Violence)</w:t>
                  </w:r>
                  <w:r w:rsidRPr="00786F8F">
                    <w:rPr>
                      <w:rFonts w:cs="NewBaskerville-Roman"/>
                      <w:sz w:val="20"/>
                      <w:szCs w:val="20"/>
                    </w:rPr>
                    <w:t>, against another household member</w:t>
                  </w:r>
                  <w:r>
                    <w:rPr>
                      <w:rFonts w:cs="NewBaskerville-Roman"/>
                      <w:sz w:val="20"/>
                      <w:szCs w:val="20"/>
                    </w:rPr>
                    <w:t xml:space="preserve">, </w:t>
                  </w:r>
                  <w:r w:rsidRPr="00786F8F">
                    <w:rPr>
                      <w:rFonts w:cs="NewBaskerville-Roman"/>
                      <w:sz w:val="20"/>
                      <w:szCs w:val="20"/>
                    </w:rPr>
                    <w:t>that is a crime</w:t>
                  </w:r>
                  <w:r>
                    <w:rPr>
                      <w:rFonts w:cs="NewBaskerville-Roman"/>
                      <w:sz w:val="20"/>
                      <w:szCs w:val="20"/>
                    </w:rPr>
                    <w:t>,</w:t>
                  </w:r>
                  <w:r w:rsidRPr="00786F8F">
                    <w:rPr>
                      <w:rFonts w:cs="NewBaskerville-Roman"/>
                      <w:sz w:val="20"/>
                      <w:szCs w:val="20"/>
                    </w:rPr>
                    <w:t xml:space="preserve"> </w:t>
                  </w:r>
                  <w:r>
                    <w:rPr>
                      <w:rFonts w:cs="NewBaskerville-Roman"/>
                      <w:sz w:val="20"/>
                      <w:szCs w:val="20"/>
                    </w:rPr>
                    <w:t xml:space="preserve">or similar to a crime </w:t>
                  </w:r>
                  <w:r w:rsidRPr="00786F8F">
                    <w:rPr>
                      <w:rFonts w:cs="NewBaskerville-Roman"/>
                      <w:sz w:val="20"/>
                      <w:szCs w:val="20"/>
                    </w:rPr>
                    <w:t xml:space="preserve">under </w:t>
                  </w:r>
                  <w:hyperlink r:id="rId9" w:tgtFrame="_top" w:history="1">
                    <w:r w:rsidRPr="00786F8F">
                      <w:rPr>
                        <w:rFonts w:cs="NewBaskerville-Roman"/>
                        <w:sz w:val="20"/>
                        <w:szCs w:val="20"/>
                      </w:rPr>
                      <w:t>AS 11.41.100</w:t>
                    </w:r>
                  </w:hyperlink>
                  <w:r w:rsidRPr="00786F8F">
                    <w:rPr>
                      <w:rFonts w:cs="NewBaskerville-Roman"/>
                      <w:sz w:val="20"/>
                      <w:szCs w:val="20"/>
                    </w:rPr>
                    <w:t>--</w:t>
                  </w:r>
                  <w:hyperlink r:id="rId10" w:tgtFrame="_top" w:history="1">
                    <w:r w:rsidRPr="00786F8F">
                      <w:rPr>
                        <w:rFonts w:cs="NewBaskerville-Roman"/>
                        <w:sz w:val="20"/>
                        <w:szCs w:val="20"/>
                      </w:rPr>
                      <w:t>11.41.220</w:t>
                    </w:r>
                  </w:hyperlink>
                  <w:r w:rsidRPr="00786F8F">
                    <w:rPr>
                      <w:rFonts w:cs="NewBaskerville-Roman"/>
                      <w:sz w:val="20"/>
                      <w:szCs w:val="20"/>
                    </w:rPr>
                    <w:t xml:space="preserve">, </w:t>
                  </w:r>
                  <w:hyperlink r:id="rId11" w:tgtFrame="_top" w:history="1">
                    <w:r w:rsidRPr="00786F8F">
                      <w:rPr>
                        <w:rFonts w:cs="NewBaskerville-Roman"/>
                        <w:sz w:val="20"/>
                        <w:szCs w:val="20"/>
                      </w:rPr>
                      <w:t>11.41.230(a)(1) or (2)</w:t>
                    </w:r>
                  </w:hyperlink>
                  <w:r w:rsidRPr="00786F8F">
                    <w:rPr>
                      <w:rFonts w:cs="NewBaskerville-Roman"/>
                      <w:sz w:val="20"/>
                      <w:szCs w:val="20"/>
                    </w:rPr>
                    <w:t xml:space="preserve">, or </w:t>
                  </w:r>
                  <w:hyperlink r:id="rId12" w:tgtFrame="_top" w:history="1">
                    <w:r w:rsidRPr="00786F8F">
                      <w:rPr>
                        <w:rFonts w:cs="NewBaskerville-Roman"/>
                        <w:sz w:val="20"/>
                        <w:szCs w:val="20"/>
                      </w:rPr>
                      <w:t>11.41.410</w:t>
                    </w:r>
                  </w:hyperlink>
                  <w:r w:rsidRPr="00786F8F">
                    <w:rPr>
                      <w:rFonts w:cs="NewBaskerville-Roman"/>
                      <w:sz w:val="20"/>
                      <w:szCs w:val="20"/>
                    </w:rPr>
                    <w:t>--</w:t>
                  </w:r>
                  <w:hyperlink r:id="rId13" w:tgtFrame="_top" w:history="1">
                    <w:r w:rsidRPr="00786F8F">
                      <w:rPr>
                        <w:rFonts w:cs="NewBaskerville-Roman"/>
                        <w:sz w:val="20"/>
                        <w:szCs w:val="20"/>
                      </w:rPr>
                      <w:t>11.41.432</w:t>
                    </w:r>
                  </w:hyperlink>
                  <w:r>
                    <w:t xml:space="preserve"> </w:t>
                  </w:r>
                  <w:r w:rsidRPr="0071795E">
                    <w:rPr>
                      <w:sz w:val="20"/>
                      <w:szCs w:val="20"/>
                    </w:rPr>
                    <w:t>(</w:t>
                  </w:r>
                  <w:r>
                    <w:rPr>
                      <w:sz w:val="20"/>
                      <w:szCs w:val="20"/>
                    </w:rPr>
                    <w:t>murder, manslaughter, assault, sexual assault, and sexual abuse of a minor</w:t>
                  </w:r>
                  <w:r>
                    <w:t>)</w:t>
                  </w:r>
                  <w:r>
                    <w:rPr>
                      <w:rFonts w:cs="NewBaskerville-Roman"/>
                      <w:sz w:val="20"/>
                      <w:szCs w:val="20"/>
                    </w:rPr>
                    <w:t xml:space="preserve">; or </w:t>
                  </w:r>
                  <w:r w:rsidRPr="00786F8F">
                    <w:rPr>
                      <w:rFonts w:cs="NewBaskerville-Roman"/>
                      <w:sz w:val="20"/>
                      <w:szCs w:val="20"/>
                    </w:rPr>
                    <w:t>an attempt to commit an offense that is a crime</w:t>
                  </w:r>
                  <w:r>
                    <w:rPr>
                      <w:rFonts w:cs="NewBaskerville-Roman"/>
                      <w:sz w:val="20"/>
                      <w:szCs w:val="20"/>
                    </w:rPr>
                    <w:t xml:space="preserve"> or has similar elements of a crime</w:t>
                  </w:r>
                  <w:r w:rsidRPr="00786F8F">
                    <w:rPr>
                      <w:rFonts w:cs="NewBaskerville-Roman"/>
                      <w:sz w:val="20"/>
                      <w:szCs w:val="20"/>
                    </w:rPr>
                    <w:t xml:space="preserve"> under </w:t>
                  </w:r>
                  <w:hyperlink r:id="rId14" w:tgtFrame="_top" w:history="1">
                    <w:r w:rsidRPr="00786F8F">
                      <w:rPr>
                        <w:rFonts w:cs="NewBaskerville-Roman"/>
                        <w:sz w:val="20"/>
                        <w:szCs w:val="20"/>
                      </w:rPr>
                      <w:t>AS 11.41.100</w:t>
                    </w:r>
                  </w:hyperlink>
                  <w:r w:rsidRPr="00786F8F">
                    <w:rPr>
                      <w:rFonts w:cs="NewBaskerville-Roman"/>
                      <w:sz w:val="20"/>
                      <w:szCs w:val="20"/>
                    </w:rPr>
                    <w:t>--</w:t>
                  </w:r>
                  <w:hyperlink r:id="rId15" w:tgtFrame="_top" w:history="1">
                    <w:r w:rsidRPr="00786F8F">
                      <w:rPr>
                        <w:rFonts w:cs="NewBaskerville-Roman"/>
                        <w:sz w:val="20"/>
                        <w:szCs w:val="20"/>
                      </w:rPr>
                      <w:t>11.41.220</w:t>
                    </w:r>
                  </w:hyperlink>
                  <w:r w:rsidRPr="00786F8F">
                    <w:rPr>
                      <w:rFonts w:cs="NewBaskerville-Roman"/>
                      <w:sz w:val="20"/>
                      <w:szCs w:val="20"/>
                    </w:rPr>
                    <w:t xml:space="preserve"> or </w:t>
                  </w:r>
                  <w:hyperlink r:id="rId16" w:tgtFrame="_top" w:history="1">
                    <w:r w:rsidRPr="00786F8F">
                      <w:rPr>
                        <w:rFonts w:cs="NewBaskerville-Roman"/>
                        <w:sz w:val="20"/>
                        <w:szCs w:val="20"/>
                      </w:rPr>
                      <w:t>11.41.410</w:t>
                    </w:r>
                  </w:hyperlink>
                  <w:r w:rsidRPr="00786F8F">
                    <w:rPr>
                      <w:rFonts w:cs="NewBaskerville-Roman"/>
                      <w:sz w:val="20"/>
                      <w:szCs w:val="20"/>
                    </w:rPr>
                    <w:t>--</w:t>
                  </w:r>
                  <w:hyperlink r:id="rId17" w:tgtFrame="_top" w:history="1">
                    <w:r w:rsidRPr="00786F8F">
                      <w:rPr>
                        <w:rFonts w:cs="NewBaskerville-Roman"/>
                        <w:sz w:val="20"/>
                        <w:szCs w:val="20"/>
                      </w:rPr>
                      <w:t>11.41.432</w:t>
                    </w:r>
                  </w:hyperlink>
                </w:p>
                <w:p w:rsidR="00967DA3" w:rsidRPr="00786F8F" w:rsidRDefault="00967DA3" w:rsidP="00F55B62">
                  <w:pPr>
                    <w:autoSpaceDE w:val="0"/>
                    <w:autoSpaceDN w:val="0"/>
                    <w:adjustRightInd w:val="0"/>
                    <w:spacing w:after="0" w:line="240" w:lineRule="auto"/>
                    <w:rPr>
                      <w:rFonts w:cs="NewBaskerville-Roman"/>
                      <w:sz w:val="20"/>
                      <w:szCs w:val="20"/>
                    </w:rPr>
                  </w:pPr>
                  <w:r>
                    <w:rPr>
                      <w:rFonts w:cs="NewBaskerville-Roman"/>
                      <w:b/>
                      <w:sz w:val="20"/>
                      <w:szCs w:val="20"/>
                    </w:rPr>
                    <w:t>__</w:t>
                  </w:r>
                  <w:r w:rsidRPr="00BF05A8">
                    <w:rPr>
                      <w:rFonts w:cs="NewBaskerville-Roman"/>
                      <w:b/>
                      <w:sz w:val="20"/>
                      <w:szCs w:val="20"/>
                    </w:rPr>
                    <w:t>A3.</w:t>
                  </w:r>
                  <w:r w:rsidRPr="00C42C90">
                    <w:rPr>
                      <w:rFonts w:cs="NewBaskerville-Roman"/>
                      <w:sz w:val="20"/>
                      <w:szCs w:val="20"/>
                    </w:rPr>
                    <w:t xml:space="preserve"> Repeated exposure to conduct by a household member, as defined in </w:t>
                  </w:r>
                  <w:hyperlink r:id="rId18" w:tgtFrame="_top" w:history="1">
                    <w:r w:rsidRPr="00C42C90">
                      <w:rPr>
                        <w:rFonts w:cs="NewBaskerville-Roman"/>
                        <w:sz w:val="20"/>
                        <w:szCs w:val="20"/>
                      </w:rPr>
                      <w:t>AS 18.66.990</w:t>
                    </w:r>
                  </w:hyperlink>
                  <w:r>
                    <w:rPr>
                      <w:rFonts w:cs="NewBaskerville-Roman"/>
                      <w:sz w:val="20"/>
                      <w:szCs w:val="20"/>
                    </w:rPr>
                    <w:t xml:space="preserve"> (domestic violence)</w:t>
                  </w:r>
                  <w:r w:rsidRPr="00C42C90">
                    <w:rPr>
                      <w:rFonts w:cs="NewBaskerville-Roman"/>
                      <w:sz w:val="20"/>
                      <w:szCs w:val="20"/>
                    </w:rPr>
                    <w:t xml:space="preserve">, against another household member that is a crime </w:t>
                  </w:r>
                  <w:r>
                    <w:rPr>
                      <w:rFonts w:cs="NewBaskerville-Roman"/>
                      <w:sz w:val="20"/>
                      <w:szCs w:val="20"/>
                    </w:rPr>
                    <w:t xml:space="preserve"> or has elements similar to a crime </w:t>
                  </w:r>
                  <w:r w:rsidRPr="00C42C90">
                    <w:rPr>
                      <w:rFonts w:cs="NewBaskerville-Roman"/>
                      <w:sz w:val="20"/>
                      <w:szCs w:val="20"/>
                    </w:rPr>
                    <w:t xml:space="preserve">under </w:t>
                  </w:r>
                  <w:hyperlink r:id="rId19" w:tgtFrame="_top" w:history="1">
                    <w:r w:rsidRPr="00C42C90">
                      <w:rPr>
                        <w:rFonts w:cs="NewBaskerville-Roman"/>
                        <w:sz w:val="20"/>
                        <w:szCs w:val="20"/>
                      </w:rPr>
                      <w:t>AS 11.41.230(a)(3)</w:t>
                    </w:r>
                  </w:hyperlink>
                  <w:r w:rsidRPr="00C42C90">
                    <w:rPr>
                      <w:rFonts w:cs="NewBaskerville-Roman"/>
                      <w:sz w:val="20"/>
                      <w:szCs w:val="20"/>
                    </w:rPr>
                    <w:t xml:space="preserve"> or </w:t>
                  </w:r>
                  <w:hyperlink r:id="rId20" w:tgtFrame="_top" w:history="1">
                    <w:r w:rsidRPr="00C42C90">
                      <w:rPr>
                        <w:rFonts w:cs="NewBaskerville-Roman"/>
                        <w:sz w:val="20"/>
                        <w:szCs w:val="20"/>
                      </w:rPr>
                      <w:t>11.41.250</w:t>
                    </w:r>
                  </w:hyperlink>
                  <w:r w:rsidRPr="00C42C90">
                    <w:rPr>
                      <w:rFonts w:cs="NewBaskerville-Roman"/>
                      <w:sz w:val="20"/>
                      <w:szCs w:val="20"/>
                    </w:rPr>
                    <w:t>--</w:t>
                  </w:r>
                  <w:hyperlink r:id="rId21" w:tgtFrame="_top" w:history="1">
                    <w:r w:rsidRPr="00C42C90">
                      <w:rPr>
                        <w:rFonts w:cs="NewBaskerville-Roman"/>
                        <w:sz w:val="20"/>
                        <w:szCs w:val="20"/>
                      </w:rPr>
                      <w:t>11.41.270</w:t>
                    </w:r>
                  </w:hyperlink>
                  <w:r>
                    <w:rPr>
                      <w:rFonts w:cs="NewBaskerville-Roman"/>
                      <w:sz w:val="20"/>
                      <w:szCs w:val="20"/>
                    </w:rPr>
                    <w:t xml:space="preserve"> (assault in the fourth degree, reckless endangerment, and stalking).</w:t>
                  </w:r>
                  <w:r w:rsidRPr="00C42C90">
                    <w:rPr>
                      <w:rFonts w:cs="NewBaskerville-Roman"/>
                      <w:sz w:val="20"/>
                      <w:szCs w:val="20"/>
                    </w:rPr>
                    <w:t xml:space="preserve"> </w:t>
                  </w:r>
                </w:p>
              </w:txbxContent>
            </v:textbox>
          </v:roundrect>
        </w:pict>
      </w:r>
      <w:r>
        <w:rPr>
          <w:noProof/>
        </w:rPr>
        <w:pict>
          <v:shape id="Left-Up Arrow 21" o:spid="_x0000_s1044" style="position:absolute;margin-left:225.25pt;margin-top:1.8pt;width:41.95pt;height:40.15pt;rotation:-9098497fd;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532765,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" path="m,382429l127476,254953r,110687l388500,365640r,-238164l277813,127476,405289,,532765,127476r-110688,l422077,399217r-294601,l127476,509905,,382429xe" fillcolor="gray [1616]" strokecolor="black [3040]">
            <v:fill color2="#d9d9d9 [496]" rotate="t" angle="180" colors="0 #bcbcbc;22938f #d0d0d0;1 #ededed" focus="100%" type="gradient"/>
            <v:shadow on="t" color="black" opacity="24903f" origin=",.5" offset="0,.55556mm"/>
            <v:path arrowok="t" o:connecttype="custom" o:connectlocs="0,382429;127476,254953;127476,365640;388500,365640;388500,127476;277813,127476;405289,0;532765,127476;422077,127476;422077,399217;127476,399217;127476,509905;0,382429" o:connectangles="0,0,0,0,0,0,0,0,0,0,0,0,0"/>
          </v:shape>
        </w:pict>
      </w:r>
      <w:r>
        <w:rPr>
          <w:noProof/>
        </w:rPr>
        <w:pict>
          <v:roundrect id="_x0000_s1048" style="position:absolute;margin-left:23.75pt;margin-top:-28.55pt;width:442.9pt;height:30.35pt;z-index:251713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" fillcolor="#ffbe86" strokecolor="#f69240">
            <v:fill color2="#ffebdb" rotate="t" angle="180" colors="0 #ffbe86;22938f #ffd0aa;1 #ffebdb" focus="100%" type="gradient"/>
            <v:shadow on="t" color="black" opacity="24903f" origin=",.5" offset="0,.55556mm"/>
            <v:path arrowok="t"/>
            <v:textbox style="mso-next-textbox:#_x0000_s1048">
              <w:txbxContent>
                <w:p w:rsidR="00967DA3" w:rsidRPr="0021613E" w:rsidRDefault="00967DA3" w:rsidP="003901C4">
                  <w:pPr>
                    <w:autoSpaceDE w:val="0"/>
                    <w:autoSpaceDN w:val="0"/>
                    <w:adjustRightInd w:val="0"/>
                    <w:spacing w:after="0" w:line="240" w:lineRule="auto"/>
                    <w:jc w:val="center"/>
                    <w:rPr>
                      <w:sz w:val="28"/>
                      <w:szCs w:val="28"/>
                    </w:rPr>
                  </w:pPr>
                  <w:r w:rsidRPr="00E6745A">
                    <w:rPr>
                      <w:sz w:val="24"/>
                      <w:szCs w:val="24"/>
                    </w:rPr>
                    <w:t>AS 47.17 Maltreatment Described by AS 47.10.011(8</w:t>
                  </w:r>
                  <w:r w:rsidRPr="003901C4">
                    <w:rPr>
                      <w:sz w:val="28"/>
                      <w:szCs w:val="28"/>
                    </w:rPr>
                    <w:t>)</w:t>
                  </w:r>
                  <w:r>
                    <w:rPr>
                      <w:sz w:val="28"/>
                      <w:szCs w:val="28"/>
                    </w:rPr>
                    <w:t xml:space="preserve"> </w:t>
                  </w:r>
                  <w:r w:rsidRPr="007B21F3">
                    <w:rPr>
                      <w:i/>
                    </w:rPr>
                    <w:t>Allegation of Mental Injury</w:t>
                  </w:r>
                  <w:r>
                    <w:rPr>
                      <w:sz w:val="28"/>
                      <w:szCs w:val="28"/>
                    </w:rPr>
                    <w:br/>
                  </w:r>
                </w:p>
                <w:p w:rsidR="00967DA3" w:rsidRPr="000B0EE5" w:rsidRDefault="00967DA3" w:rsidP="003901C4">
                  <w:pPr>
                    <w:ind w:left="450"/>
                    <w:jc w:val="center"/>
                    <w:rPr>
                      <w:sz w:val="28"/>
                      <w:szCs w:val="28"/>
                    </w:rPr>
                  </w:pPr>
                </w:p>
              </w:txbxContent>
            </v:textbox>
          </v:roundrect>
        </w:pict>
      </w:r>
    </w:p>
    <w:p w:rsidR="00F55B62" w:rsidRDefault="002D37D0" w:rsidP="00F55B62">
      <w:pPr>
        <w:tabs>
          <w:tab w:val="left" w:pos="5149"/>
        </w:tabs>
      </w:pPr>
      <w:r>
        <w:rPr>
          <w:noProof/>
        </w:rPr>
        <w:pict>
          <v:roundrect id="Rounded Rectangle 25" o:spid="_x0000_s1046" style="position:absolute;margin-left:253.55pt;margin-top:1.6pt;width:270.7pt;height:463.35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" fillcolor="#fbcaa2 [1625]" strokecolor="#f68c36 [3049]">
            <v:fill color2="#fdefe3 [505]" rotate="t" angle="180" colors="0 #ffbe86;22938f #ffd0aa;1 #ffebdb" focus="100%" type="gradient"/>
            <v:shadow on="t" color="black" opacity="24903f" origin=",.5" offset="0,.55556mm"/>
            <v:path arrowok="t"/>
            <v:textbox>
              <w:txbxContent>
                <w:p w:rsidR="00967DA3" w:rsidRPr="004E56A6" w:rsidRDefault="00967DA3" w:rsidP="002C2E29">
                  <w:pPr>
                    <w:autoSpaceDE w:val="0"/>
                    <w:autoSpaceDN w:val="0"/>
                    <w:adjustRightInd w:val="0"/>
                    <w:spacing w:after="0" w:line="240" w:lineRule="auto"/>
                    <w:rPr>
                      <w:rFonts w:cs="NewBaskerville-Roman"/>
                      <w:b/>
                      <w:sz w:val="20"/>
                      <w:szCs w:val="20"/>
                    </w:rPr>
                  </w:pPr>
                  <w:r w:rsidRPr="004E56A6">
                    <w:rPr>
                      <w:rFonts w:cs="NewBaskerville-Roman"/>
                      <w:b/>
                      <w:sz w:val="20"/>
                      <w:szCs w:val="20"/>
                    </w:rPr>
                    <w:t>B.</w:t>
                  </w:r>
                  <w:r w:rsidRPr="004E56A6">
                    <w:rPr>
                      <w:b/>
                      <w:sz w:val="20"/>
                      <w:szCs w:val="20"/>
                    </w:rPr>
                    <w:t xml:space="preserve"> Substantial</w:t>
                  </w:r>
                  <w:r w:rsidRPr="004E56A6">
                    <w:rPr>
                      <w:rFonts w:cs="NewBaskerville-Roman"/>
                      <w:b/>
                      <w:sz w:val="20"/>
                      <w:szCs w:val="20"/>
                    </w:rPr>
                    <w:t xml:space="preserve"> impact on the child involving any of the following:</w:t>
                  </w:r>
                </w:p>
                <w:p w:rsidR="00967DA3" w:rsidRPr="004E56A6" w:rsidRDefault="00967DA3" w:rsidP="002C2E29">
                  <w:pPr>
                    <w:autoSpaceDE w:val="0"/>
                    <w:autoSpaceDN w:val="0"/>
                    <w:adjustRightInd w:val="0"/>
                    <w:spacing w:after="0" w:line="240" w:lineRule="auto"/>
                    <w:rPr>
                      <w:rFonts w:cs="NewBaskerville-Roman"/>
                      <w:b/>
                      <w:sz w:val="20"/>
                      <w:szCs w:val="20"/>
                    </w:rPr>
                  </w:pPr>
                  <w:r>
                    <w:rPr>
                      <w:rFonts w:cs="NewBaskerville-Roman"/>
                      <w:b/>
                      <w:sz w:val="20"/>
                      <w:szCs w:val="20"/>
                    </w:rPr>
                    <w:t>__B</w:t>
                  </w:r>
                  <w:r w:rsidRPr="004E56A6">
                    <w:rPr>
                      <w:rFonts w:cs="NewBaskerville-Roman"/>
                      <w:b/>
                      <w:sz w:val="20"/>
                      <w:szCs w:val="20"/>
                    </w:rPr>
                    <w:t xml:space="preserve">1. </w:t>
                  </w:r>
                  <w:proofErr w:type="gramStart"/>
                  <w:r w:rsidRPr="004E56A6">
                    <w:rPr>
                      <w:rFonts w:cs="NewBaskerville-Roman"/>
                      <w:sz w:val="20"/>
                      <w:szCs w:val="20"/>
                    </w:rPr>
                    <w:t>An injury to the emotional well-being, or intellectual or psychological capacity of a child, as evidenced by an observable and substantial impairment in the child’s ability to function.</w:t>
                  </w:r>
                  <w:proofErr w:type="gramEnd"/>
                  <w:r w:rsidRPr="004E56A6">
                    <w:rPr>
                      <w:rFonts w:cs="NewBaskerville-Roman"/>
                      <w:sz w:val="20"/>
                      <w:szCs w:val="20"/>
                    </w:rPr>
                    <w:t xml:space="preserve"> </w:t>
                  </w:r>
                  <w:proofErr w:type="gramStart"/>
                  <w:r w:rsidRPr="004E56A6">
                    <w:rPr>
                      <w:rFonts w:cs="NewBaskerville-Roman"/>
                      <w:sz w:val="20"/>
                      <w:szCs w:val="20"/>
                    </w:rPr>
                    <w:t>AS 47.17.290(2).</w:t>
                  </w:r>
                  <w:proofErr w:type="gramEnd"/>
                  <w:r w:rsidRPr="004E56A6">
                    <w:rPr>
                      <w:rFonts w:cs="NewBaskerville-Roman"/>
                      <w:sz w:val="20"/>
                      <w:szCs w:val="20"/>
                    </w:rPr>
                    <w:t xml:space="preserve"> Examples include but are not limited to:</w:t>
                  </w:r>
                </w:p>
                <w:p w:rsidR="00967DA3" w:rsidRPr="004E56A6" w:rsidRDefault="00967DA3" w:rsidP="002C2E29">
                  <w:pPr>
                    <w:autoSpaceDE w:val="0"/>
                    <w:autoSpaceDN w:val="0"/>
                    <w:adjustRightInd w:val="0"/>
                    <w:spacing w:after="0" w:line="240" w:lineRule="auto"/>
                    <w:rPr>
                      <w:rFonts w:cs="NewBaskerville-Roman"/>
                      <w:sz w:val="20"/>
                      <w:szCs w:val="20"/>
                    </w:rPr>
                  </w:pPr>
                  <w:r>
                    <w:rPr>
                      <w:rFonts w:cs="NewBaskerville-Roman"/>
                      <w:sz w:val="20"/>
                      <w:szCs w:val="20"/>
                    </w:rPr>
                    <w:t>__</w:t>
                  </w:r>
                  <w:r w:rsidRPr="004E56A6">
                    <w:rPr>
                      <w:rFonts w:cs="NewBaskerville-Roman"/>
                      <w:sz w:val="20"/>
                      <w:szCs w:val="20"/>
                    </w:rPr>
                    <w:t>a. Substantial fear reaction*</w:t>
                  </w:r>
                </w:p>
                <w:p w:rsidR="00967DA3" w:rsidRPr="004E56A6" w:rsidRDefault="00967DA3" w:rsidP="002C2E29">
                  <w:pPr>
                    <w:autoSpaceDE w:val="0"/>
                    <w:autoSpaceDN w:val="0"/>
                    <w:adjustRightInd w:val="0"/>
                    <w:spacing w:after="0" w:line="240" w:lineRule="auto"/>
                    <w:rPr>
                      <w:rFonts w:cs="NewBaskerville-Roman"/>
                      <w:sz w:val="20"/>
                      <w:szCs w:val="20"/>
                    </w:rPr>
                  </w:pPr>
                  <w:r>
                    <w:rPr>
                      <w:rFonts w:cs="NewBaskerville-Roman"/>
                      <w:sz w:val="20"/>
                      <w:szCs w:val="20"/>
                    </w:rPr>
                    <w:t>__</w:t>
                  </w:r>
                  <w:r w:rsidRPr="004E56A6">
                    <w:rPr>
                      <w:rFonts w:cs="NewBaskerville-Roman"/>
                      <w:sz w:val="20"/>
                      <w:szCs w:val="20"/>
                    </w:rPr>
                    <w:t>b. Substantial psychological distress (major depressive disorder, posttraumatic stress disorder, acute stress disorder, or other psychiatric disorders, at or near diagnostic thresholds) related to the act(s)</w:t>
                  </w:r>
                </w:p>
                <w:p w:rsidR="00967DA3" w:rsidRDefault="00967DA3" w:rsidP="00FC3B68">
                  <w:pPr>
                    <w:autoSpaceDE w:val="0"/>
                    <w:autoSpaceDN w:val="0"/>
                    <w:adjustRightInd w:val="0"/>
                    <w:spacing w:after="0" w:line="240" w:lineRule="auto"/>
                    <w:rPr>
                      <w:rFonts w:cs="NewBaskerville-Roman"/>
                      <w:sz w:val="20"/>
                      <w:szCs w:val="20"/>
                    </w:rPr>
                  </w:pPr>
                  <w:r>
                    <w:rPr>
                      <w:rFonts w:cs="NewBaskerville-Roman"/>
                      <w:b/>
                      <w:sz w:val="20"/>
                      <w:szCs w:val="20"/>
                    </w:rPr>
                    <w:t>__B</w:t>
                  </w:r>
                  <w:r w:rsidRPr="004E56A6">
                    <w:rPr>
                      <w:rFonts w:cs="NewBaskerville-Roman"/>
                      <w:b/>
                      <w:sz w:val="20"/>
                      <w:szCs w:val="20"/>
                    </w:rPr>
                    <w:t>2</w:t>
                  </w:r>
                  <w:r w:rsidRPr="004E56A6">
                    <w:rPr>
                      <w:rFonts w:cs="NewBaskerville-Roman"/>
                      <w:sz w:val="20"/>
                      <w:szCs w:val="20"/>
                    </w:rPr>
                    <w:t>. A serious injury to the child as evidenced by an observable and substantial impairment in the child’s ability to function in a developmentally appropriate manner and the existence of that impairment is supported by the opinion of a qualified expert witness (AS 47.17.290(9)). Examples include but are not limited to:  Substantial psychological distress; Psychiatric disorders; Substantial impairment;</w:t>
                  </w:r>
                  <w:r>
                    <w:rPr>
                      <w:rFonts w:cs="NewBaskerville-Roman"/>
                      <w:sz w:val="20"/>
                      <w:szCs w:val="20"/>
                    </w:rPr>
                    <w:t xml:space="preserve"> or Stress-related somatic symptoms*</w:t>
                  </w:r>
                </w:p>
                <w:p w:rsidR="00967DA3" w:rsidRPr="002C2E29" w:rsidRDefault="00967DA3" w:rsidP="00FC3B68">
                  <w:pPr>
                    <w:autoSpaceDE w:val="0"/>
                    <w:autoSpaceDN w:val="0"/>
                    <w:adjustRightInd w:val="0"/>
                    <w:spacing w:after="0" w:line="240" w:lineRule="auto"/>
                    <w:rPr>
                      <w:rFonts w:cs="NewBaskerville-Roman"/>
                      <w:sz w:val="20"/>
                      <w:szCs w:val="20"/>
                    </w:rPr>
                  </w:pPr>
                  <w:r>
                    <w:rPr>
                      <w:rFonts w:cs="NewBaskerville-Roman"/>
                      <w:b/>
                      <w:sz w:val="20"/>
                      <w:szCs w:val="20"/>
                    </w:rPr>
                    <w:t>__B</w:t>
                  </w:r>
                  <w:r w:rsidRPr="00FC3B68">
                    <w:rPr>
                      <w:rFonts w:cs="NewBaskerville-Roman"/>
                      <w:b/>
                      <w:sz w:val="20"/>
                      <w:szCs w:val="20"/>
                    </w:rPr>
                    <w:t>3.</w:t>
                  </w:r>
                  <w:r>
                    <w:rPr>
                      <w:rFonts w:cs="NewBaskerville-Roman"/>
                      <w:sz w:val="20"/>
                      <w:szCs w:val="20"/>
                    </w:rPr>
                    <w:t xml:space="preserve"> </w:t>
                  </w:r>
                  <w:proofErr w:type="gramStart"/>
                  <w:r>
                    <w:rPr>
                      <w:rFonts w:cs="NewBaskerville-Roman"/>
                      <w:sz w:val="20"/>
                      <w:szCs w:val="20"/>
                    </w:rPr>
                    <w:t>Substantial risk of mental injury.</w:t>
                  </w:r>
                  <w:proofErr w:type="gramEnd"/>
                  <w:r>
                    <w:rPr>
                      <w:rFonts w:cs="NewBaskerville-Roman"/>
                      <w:sz w:val="20"/>
                      <w:szCs w:val="20"/>
                    </w:rPr>
                    <w:t xml:space="preserve"> Examples include but are not limited to:</w:t>
                  </w:r>
                </w:p>
                <w:p w:rsidR="00967DA3" w:rsidRPr="0003096F" w:rsidRDefault="00967DA3" w:rsidP="002C2E29">
                  <w:pPr>
                    <w:autoSpaceDE w:val="0"/>
                    <w:autoSpaceDN w:val="0"/>
                    <w:adjustRightInd w:val="0"/>
                    <w:spacing w:after="0" w:line="240" w:lineRule="auto"/>
                    <w:rPr>
                      <w:rFonts w:cs="NewBaskerville-Roman"/>
                      <w:sz w:val="20"/>
                      <w:szCs w:val="20"/>
                    </w:rPr>
                  </w:pPr>
                  <w:proofErr w:type="gramStart"/>
                  <w:r>
                    <w:rPr>
                      <w:rFonts w:cs="NewBaskerville-Roman"/>
                      <w:sz w:val="20"/>
                      <w:szCs w:val="20"/>
                    </w:rPr>
                    <w:t>__</w:t>
                  </w:r>
                  <w:r w:rsidRPr="002C2E29">
                    <w:rPr>
                      <w:rFonts w:cs="NewBaskerville-Roman"/>
                      <w:sz w:val="20"/>
                      <w:szCs w:val="20"/>
                    </w:rPr>
                    <w:t>a.</w:t>
                  </w:r>
                  <w:proofErr w:type="gramEnd"/>
                  <w:r w:rsidRPr="002C2E29">
                    <w:rPr>
                      <w:rFonts w:cs="NewBaskerville-Roman"/>
                      <w:sz w:val="20"/>
                      <w:szCs w:val="20"/>
                    </w:rPr>
                    <w:t xml:space="preserve"> </w:t>
                  </w:r>
                  <w:r w:rsidRPr="0003096F">
                    <w:rPr>
                      <w:rFonts w:cs="NewBaskerville-Roman"/>
                      <w:sz w:val="20"/>
                      <w:szCs w:val="20"/>
                    </w:rPr>
                    <w:t>The act (or pattern of acts) creates reasonable potential for the development of a psychiatric disorder (at or near diagnostic thresholds) related to, or exacerbated by, the act(s). The child’s level of functioning and the risk and resilience factors present should be taken into consideration</w:t>
                  </w:r>
                </w:p>
                <w:p w:rsidR="00967DA3" w:rsidRPr="002C2E29" w:rsidRDefault="00967DA3" w:rsidP="002C2E29">
                  <w:pPr>
                    <w:autoSpaceDE w:val="0"/>
                    <w:autoSpaceDN w:val="0"/>
                    <w:adjustRightInd w:val="0"/>
                    <w:spacing w:after="0" w:line="240" w:lineRule="auto"/>
                    <w:rPr>
                      <w:rFonts w:cs="NewBaskerville-Roman"/>
                      <w:sz w:val="20"/>
                      <w:szCs w:val="20"/>
                    </w:rPr>
                  </w:pPr>
                  <w:proofErr w:type="gramStart"/>
                  <w:r w:rsidRPr="0003096F">
                    <w:rPr>
                      <w:rFonts w:cs="NewBaskerville-Roman"/>
                      <w:sz w:val="20"/>
                      <w:szCs w:val="20"/>
                    </w:rPr>
                    <w:t>__b.</w:t>
                  </w:r>
                  <w:proofErr w:type="gramEnd"/>
                  <w:r w:rsidRPr="0003096F">
                    <w:rPr>
                      <w:rFonts w:cs="NewBaskerville-Roman"/>
                      <w:sz w:val="20"/>
                      <w:szCs w:val="20"/>
                    </w:rPr>
                    <w:t xml:space="preserve"> The act (or pattern of acts) carries</w:t>
                  </w:r>
                  <w:r w:rsidRPr="002C2E29">
                    <w:rPr>
                      <w:rFonts w:cs="NewBaskerville-Roman"/>
                      <w:sz w:val="20"/>
                      <w:szCs w:val="20"/>
                    </w:rPr>
                    <w:t xml:space="preserve"> a reasonable potential for </w:t>
                  </w:r>
                  <w:r>
                    <w:rPr>
                      <w:rFonts w:cs="NewBaskerville-Roman"/>
                      <w:sz w:val="20"/>
                      <w:szCs w:val="20"/>
                    </w:rPr>
                    <w:t>substantial impairment</w:t>
                  </w:r>
                  <w:r w:rsidRPr="002C2E29">
                    <w:rPr>
                      <w:rFonts w:cs="NewBaskerville-Roman"/>
                      <w:sz w:val="20"/>
                      <w:szCs w:val="20"/>
                    </w:rPr>
                    <w:t xml:space="preserve"> of the child’s physical, psychological, cognitive, or social</w:t>
                  </w:r>
                  <w:r>
                    <w:rPr>
                      <w:rFonts w:cs="NewBaskerville-Roman"/>
                      <w:sz w:val="20"/>
                      <w:szCs w:val="20"/>
                    </w:rPr>
                    <w:t xml:space="preserve"> </w:t>
                  </w:r>
                  <w:r w:rsidRPr="002C2E29">
                    <w:rPr>
                      <w:rFonts w:cs="NewBaskerville-Roman"/>
                      <w:sz w:val="20"/>
                      <w:szCs w:val="20"/>
                    </w:rPr>
                    <w:t>development</w:t>
                  </w:r>
                  <w:r>
                    <w:rPr>
                      <w:rFonts w:cs="NewBaskerville-Roman"/>
                      <w:sz w:val="20"/>
                      <w:szCs w:val="20"/>
                    </w:rPr>
                    <w:t xml:space="preserve"> </w:t>
                  </w:r>
                </w:p>
                <w:p w:rsidR="00967DA3" w:rsidRPr="002C2E29" w:rsidRDefault="00967DA3" w:rsidP="002C2E29">
                  <w:pPr>
                    <w:autoSpaceDE w:val="0"/>
                    <w:autoSpaceDN w:val="0"/>
                    <w:adjustRightInd w:val="0"/>
                    <w:spacing w:after="0" w:line="240" w:lineRule="auto"/>
                    <w:rPr>
                      <w:rFonts w:cs="NewBaskerville-Roman"/>
                      <w:sz w:val="20"/>
                      <w:szCs w:val="20"/>
                    </w:rPr>
                  </w:pPr>
                  <w:r>
                    <w:rPr>
                      <w:rFonts w:cs="NewBaskerville-Roman"/>
                      <w:sz w:val="20"/>
                      <w:szCs w:val="20"/>
                    </w:rPr>
                    <w:t>__</w:t>
                  </w:r>
                  <w:r w:rsidRPr="002C2E29">
                    <w:rPr>
                      <w:rFonts w:cs="NewBaskerville-Roman"/>
                      <w:sz w:val="20"/>
                      <w:szCs w:val="20"/>
                    </w:rPr>
                    <w:t>c. Stress-related somatic symptoms (related to or exacerbated by the acts)</w:t>
                  </w:r>
                  <w:r>
                    <w:rPr>
                      <w:rFonts w:cs="NewBaskerville-Roman"/>
                      <w:sz w:val="20"/>
                      <w:szCs w:val="20"/>
                    </w:rPr>
                    <w:t xml:space="preserve"> </w:t>
                  </w:r>
                  <w:r w:rsidRPr="002C2E29">
                    <w:rPr>
                      <w:rFonts w:cs="NewBaskerville-Roman"/>
                      <w:sz w:val="20"/>
                      <w:szCs w:val="20"/>
                    </w:rPr>
                    <w:t xml:space="preserve">that </w:t>
                  </w:r>
                  <w:r>
                    <w:rPr>
                      <w:rFonts w:cs="NewBaskerville-Roman"/>
                      <w:sz w:val="20"/>
                      <w:szCs w:val="20"/>
                    </w:rPr>
                    <w:t>substantial</w:t>
                  </w:r>
                  <w:r w:rsidRPr="002C2E29">
                    <w:rPr>
                      <w:rFonts w:cs="NewBaskerville-Roman"/>
                      <w:sz w:val="20"/>
                      <w:szCs w:val="20"/>
                    </w:rPr>
                    <w:t xml:space="preserve">ly interfere </w:t>
                  </w:r>
                  <w:r>
                    <w:rPr>
                      <w:rFonts w:cs="NewBaskerville-Roman"/>
                      <w:sz w:val="20"/>
                      <w:szCs w:val="20"/>
                    </w:rPr>
                    <w:t>w</w:t>
                  </w:r>
                  <w:r w:rsidRPr="002C2E29">
                    <w:rPr>
                      <w:rFonts w:cs="NewBaskerville-Roman"/>
                      <w:sz w:val="20"/>
                      <w:szCs w:val="20"/>
                    </w:rPr>
                    <w:t>ith normal functioning</w:t>
                  </w:r>
                </w:p>
              </w:txbxContent>
            </v:textbox>
          </v:roundrect>
        </w:pict>
      </w:r>
      <w:r w:rsidR="00F55B62">
        <w:tab/>
      </w:r>
    </w:p>
    <w:p w:rsidR="002C2E29" w:rsidRDefault="00F55B62" w:rsidP="00F55B62">
      <w:pPr>
        <w:tabs>
          <w:tab w:val="left" w:pos="3951"/>
        </w:tabs>
      </w:pPr>
      <w:r>
        <w:tab/>
      </w:r>
    </w:p>
    <w:p w:rsidR="002C2E29" w:rsidRPr="002C2E29" w:rsidRDefault="002C2E29" w:rsidP="002C2E29"/>
    <w:p w:rsidR="002C2E29" w:rsidRPr="002C2E29" w:rsidRDefault="002C2E29" w:rsidP="002C2E29"/>
    <w:p w:rsidR="002C2E29" w:rsidRPr="002C2E29" w:rsidRDefault="002C2E29" w:rsidP="002C2E29"/>
    <w:p w:rsidR="002C2E29" w:rsidRPr="002C2E29" w:rsidRDefault="002C2E29" w:rsidP="002C2E29"/>
    <w:p w:rsidR="002C2E29" w:rsidRPr="002C2E29" w:rsidRDefault="002C2E29" w:rsidP="002C2E29"/>
    <w:p w:rsidR="002C2E29" w:rsidRPr="002C2E29" w:rsidRDefault="002C2E29" w:rsidP="002C2E29"/>
    <w:p w:rsidR="002C2E29" w:rsidRPr="002C2E29" w:rsidRDefault="002C2E29" w:rsidP="002C2E29"/>
    <w:p w:rsidR="002C2E29" w:rsidRPr="002C2E29" w:rsidRDefault="002C2E29" w:rsidP="002C2E29"/>
    <w:p w:rsidR="002C2E29" w:rsidRPr="002C2E29" w:rsidRDefault="002C2E29" w:rsidP="002C2E29"/>
    <w:p w:rsidR="002C2E29" w:rsidRPr="002C2E29" w:rsidRDefault="002C2E29" w:rsidP="002C2E29"/>
    <w:p w:rsidR="002C2E29" w:rsidRPr="002C2E29" w:rsidRDefault="002C2E29" w:rsidP="002C2E29"/>
    <w:p w:rsidR="002C2E29" w:rsidRDefault="002C2E29" w:rsidP="002C2E29"/>
    <w:p w:rsidR="002C2E29" w:rsidRDefault="002C2E29" w:rsidP="002C2E29">
      <w:pPr>
        <w:tabs>
          <w:tab w:val="left" w:pos="5772"/>
        </w:tabs>
      </w:pPr>
      <w:r>
        <w:tab/>
      </w:r>
    </w:p>
    <w:p w:rsidR="00C42C90" w:rsidRDefault="00C42C90" w:rsidP="002C2E29">
      <w:pPr>
        <w:tabs>
          <w:tab w:val="left" w:pos="5772"/>
        </w:tabs>
      </w:pPr>
    </w:p>
    <w:p w:rsidR="00C42C90" w:rsidRDefault="00C42C90" w:rsidP="002C2E29">
      <w:pPr>
        <w:tabs>
          <w:tab w:val="left" w:pos="5772"/>
        </w:tabs>
      </w:pPr>
    </w:p>
    <w:p w:rsidR="00C42C90" w:rsidRDefault="00C42C90" w:rsidP="002C2E29">
      <w:pPr>
        <w:tabs>
          <w:tab w:val="left" w:pos="5772"/>
        </w:tabs>
      </w:pPr>
    </w:p>
    <w:p w:rsidR="00C42C90" w:rsidRDefault="002D37D0" w:rsidP="002C2E29">
      <w:pPr>
        <w:tabs>
          <w:tab w:val="left" w:pos="5772"/>
        </w:tabs>
      </w:pPr>
      <w:r>
        <w:rPr>
          <w:noProof/>
        </w:rPr>
        <w:pict>
          <v:roundrect id="_x0000_s1054" style="position:absolute;margin-left:267.2pt;margin-top:22.6pt;width:246pt;height:32.3pt;z-index:251721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" fillcolor="#ffbe86" strokecolor="#f69240">
            <v:fill color2="#ffebdb" rotate="t" angle="180" colors="0 #ffbe86;22938f #ffd0aa;1 #ffebdb" focus="100%" type="gradient"/>
            <v:shadow on="t" color="black" opacity="24903f" origin=",.5" offset="0,.55556mm"/>
            <v:path arrowok="t"/>
            <v:textbox>
              <w:txbxContent>
                <w:p w:rsidR="00967DA3" w:rsidRPr="00D64EC4" w:rsidRDefault="00B966A8" w:rsidP="00D64EC4">
                  <w:pPr>
                    <w:spacing w:after="0" w:line="240" w:lineRule="auto"/>
                    <w:jc w:val="center"/>
                    <w:rPr>
                      <w:rFonts w:cs="NewBaskerville-Roman"/>
                      <w:sz w:val="20"/>
                      <w:szCs w:val="20"/>
                    </w:rPr>
                  </w:pPr>
                  <w:r>
                    <w:rPr>
                      <w:rFonts w:cs="NewBaskerville-Roman"/>
                      <w:sz w:val="20"/>
                      <w:szCs w:val="20"/>
                    </w:rPr>
                    <w:t>(A1 or A2</w:t>
                  </w:r>
                  <w:r w:rsidR="00967DA3">
                    <w:rPr>
                      <w:rFonts w:cs="NewBaskerville-Roman"/>
                      <w:sz w:val="20"/>
                      <w:szCs w:val="20"/>
                    </w:rPr>
                    <w:t xml:space="preserve"> or A3</w:t>
                  </w:r>
                  <w:r>
                    <w:rPr>
                      <w:rFonts w:cs="NewBaskerville-Roman"/>
                      <w:sz w:val="20"/>
                      <w:szCs w:val="20"/>
                    </w:rPr>
                    <w:t>)</w:t>
                  </w:r>
                  <w:r w:rsidR="00967DA3">
                    <w:rPr>
                      <w:rFonts w:cs="NewBaskerville-Roman"/>
                      <w:sz w:val="20"/>
                      <w:szCs w:val="20"/>
                    </w:rPr>
                    <w:t xml:space="preserve"> + </w:t>
                  </w:r>
                  <w:r>
                    <w:rPr>
                      <w:rFonts w:cs="NewBaskerville-Roman"/>
                      <w:sz w:val="20"/>
                      <w:szCs w:val="20"/>
                    </w:rPr>
                    <w:t>(</w:t>
                  </w:r>
                  <w:r w:rsidR="00967DA3">
                    <w:rPr>
                      <w:rFonts w:cs="NewBaskerville-Roman"/>
                      <w:sz w:val="20"/>
                      <w:szCs w:val="20"/>
                    </w:rPr>
                    <w:t>B1</w:t>
                  </w:r>
                  <w:r>
                    <w:rPr>
                      <w:rFonts w:cs="NewBaskerville-Roman"/>
                      <w:sz w:val="20"/>
                      <w:szCs w:val="20"/>
                    </w:rPr>
                    <w:t xml:space="preserve"> or B2</w:t>
                  </w:r>
                  <w:r w:rsidR="00967DA3">
                    <w:rPr>
                      <w:rFonts w:cs="NewBaskerville-Roman"/>
                      <w:sz w:val="20"/>
                      <w:szCs w:val="20"/>
                    </w:rPr>
                    <w:t xml:space="preserve"> or B3</w:t>
                  </w:r>
                  <w:r>
                    <w:rPr>
                      <w:rFonts w:cs="NewBaskerville-Roman"/>
                      <w:sz w:val="20"/>
                      <w:szCs w:val="20"/>
                    </w:rPr>
                    <w:t>)</w:t>
                  </w:r>
                  <w:r w:rsidR="00967DA3">
                    <w:rPr>
                      <w:rFonts w:cs="NewBaskerville-Roman"/>
                      <w:sz w:val="20"/>
                      <w:szCs w:val="20"/>
                    </w:rPr>
                    <w:t xml:space="preserve"> =</w:t>
                  </w:r>
                  <w:r w:rsidR="00967DA3" w:rsidRPr="0084266D">
                    <w:rPr>
                      <w:rFonts w:cs="NewBaskerville-Roman"/>
                      <w:sz w:val="20"/>
                      <w:szCs w:val="20"/>
                    </w:rPr>
                    <w:t xml:space="preserve"> </w:t>
                  </w:r>
                  <w:r w:rsidR="00967DA3">
                    <w:rPr>
                      <w:rFonts w:cs="NewBaskerville-Roman"/>
                      <w:sz w:val="20"/>
                      <w:szCs w:val="20"/>
                    </w:rPr>
                    <w:t>Substantiate Maltreatment</w:t>
                  </w:r>
                </w:p>
              </w:txbxContent>
            </v:textbox>
          </v:roundrect>
        </w:pict>
      </w:r>
      <w:r>
        <w:rPr>
          <w:noProof/>
        </w:rPr>
        <w:pict>
          <v:shape id="Left-Up Arrow 26" o:spid="_x0000_s1047" style="position:absolute;margin-left:239.75pt;margin-top:.15pt;width:34.85pt;height:29.15pt;rotation:1002980fd;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coordsize="845820,85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" path="m,637394l152882,419443r,175867l585785,595310r,-442428l409918,152882,627869,,845820,152882r-175867,l669953,679478r-517071,l152882,855345,,637394xe" fillcolor="#bcbcbc">
            <v:fill color2="#ededed" rotate="t" angle="180" colors="0 #bcbcbc;22938f #d0d0d0;1 #ededed" focus="100%" type="gradient"/>
            <v:shadow on="t" color="black" opacity="24903f" origin=",.5" offset="0,.55556mm"/>
            <v:path arrowok="t" o:connecttype="custom" o:connectlocs="0,28492;14355,18749;14355,26611;55002,26611;55002,6834;38489,6834;58953,0;79418,6834;62905,6834;62905,30374;14355,30374;14355,38235;0,28492" o:connectangles="0,0,0,0,0,0,0,0,0,0,0,0,0"/>
          </v:shape>
        </w:pict>
      </w:r>
    </w:p>
    <w:p w:rsidR="00C42C90" w:rsidRDefault="002D37D0" w:rsidP="00D64EC4">
      <w:pPr>
        <w:tabs>
          <w:tab w:val="left" w:pos="5772"/>
        </w:tabs>
      </w:pPr>
      <w:r>
        <w:rPr>
          <w:noProof/>
        </w:rPr>
        <w:pict>
          <v:rect id="Rectangle 33" o:spid="_x0000_s1052" style="position:absolute;margin-left:76.7pt;margin-top:646.25pt;width:425.25pt;height:137.7pt;z-index:251719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" o:allowincell="f" fillcolor="#dbe5f1 [660]" stroked="f">
            <v:fill opacity="57054f"/>
            <v:shadow type="perspective" color="#d4cfb3" opacity="29491f" offset="1.331mm,-1.95383mm" matrix="65602f,,,65602f"/>
            <v:textbox inset="28.8pt,7.2pt,14.4pt,7.2pt">
              <w:txbxContent>
                <w:tbl>
                  <w:tblPr>
                    <w:tblStyle w:val="TableGrid"/>
                    <w:tblW w:w="8460" w:type="dxa"/>
                    <w:tblInd w:w="-522" w:type="dxa"/>
                    <w:tblLook w:val="04A0"/>
                  </w:tblPr>
                  <w:tblGrid>
                    <w:gridCol w:w="4320"/>
                    <w:gridCol w:w="4140"/>
                  </w:tblGrid>
                  <w:tr w:rsidR="00967DA3" w:rsidTr="007F4929">
                    <w:trPr>
                      <w:trHeight w:val="3766"/>
                    </w:trPr>
                    <w:tc>
                      <w:tcPr>
                        <w:tcW w:w="4320" w:type="dxa"/>
                        <w:tcBorders>
                          <w:top w:val="nil"/>
                          <w:left w:val="nil"/>
                          <w:bottom w:val="nil"/>
                          <w:right w:val="single" w:sz="4" w:space="0" w:color="auto"/>
                        </w:tcBorders>
                      </w:tcPr>
                      <w:p w:rsidR="00967DA3" w:rsidRPr="00484446" w:rsidRDefault="00967DA3" w:rsidP="00BA45C8">
                        <w:pPr>
                          <w:autoSpaceDE w:val="0"/>
                          <w:autoSpaceDN w:val="0"/>
                          <w:adjustRightInd w:val="0"/>
                          <w:rPr>
                            <w:rFonts w:cs="NewBaskerville-Roman"/>
                            <w:b/>
                            <w:i/>
                            <w:iCs/>
                            <w:sz w:val="18"/>
                            <w:szCs w:val="18"/>
                          </w:rPr>
                        </w:pPr>
                        <w:r>
                          <w:rPr>
                            <w:rFonts w:cs="NewBaskerville-Roman"/>
                            <w:b/>
                            <w:i/>
                            <w:iCs/>
                            <w:sz w:val="18"/>
                            <w:szCs w:val="18"/>
                          </w:rPr>
                          <w:t>*</w:t>
                        </w:r>
                        <w:r w:rsidRPr="00484446">
                          <w:rPr>
                            <w:rFonts w:cs="NewBaskerville-Roman"/>
                            <w:b/>
                            <w:i/>
                            <w:iCs/>
                            <w:sz w:val="18"/>
                            <w:szCs w:val="18"/>
                          </w:rPr>
                          <w:t>Substantial fear reaction includes but is not limited to:</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(a) Fear (verbalized or displayed) of</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bodily injury to self or others, and</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(b) At least one of the following signs of fear or anxiety lasting at least 48 hours:</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 xml:space="preserve">1. Persistent intrusive recollections of the incident </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 xml:space="preserve">2. Marked negative reactions to cues </w:t>
                        </w:r>
                        <w:r w:rsidRPr="00484446">
                          <w:rPr>
                            <w:rFonts w:cs="NewBaskerville-Roman"/>
                            <w:i/>
                            <w:iCs/>
                            <w:sz w:val="18"/>
                            <w:szCs w:val="18"/>
                          </w:rPr>
                          <w:t>related to incident</w:t>
                        </w:r>
                        <w:r w:rsidRPr="00484446">
                          <w:rPr>
                            <w:rFonts w:cs="NewBaskerville-Roman"/>
                            <w:i/>
                            <w:sz w:val="18"/>
                            <w:szCs w:val="18"/>
                          </w:rPr>
                          <w:t>, as evidenced by (a) avoidance of cues, (b) subjective or overt distress to cues, or (c) physiological hyper-arousal to cues</w:t>
                        </w:r>
                      </w:p>
                      <w:p w:rsidR="00967DA3" w:rsidRPr="00484446" w:rsidRDefault="00967DA3" w:rsidP="00BA45C8">
                        <w:pPr>
                          <w:autoSpaceDE w:val="0"/>
                          <w:autoSpaceDN w:val="0"/>
                          <w:adjustRightInd w:val="0"/>
                          <w:rPr>
                            <w:rFonts w:cs="NewBaskerville-Roman"/>
                            <w:i/>
                            <w:sz w:val="18"/>
                            <w:szCs w:val="18"/>
                          </w:rPr>
                        </w:pPr>
                      </w:p>
                    </w:tc>
                    <w:tc>
                      <w:tcPr>
                        <w:tcW w:w="4140" w:type="dxa"/>
                        <w:tcBorders>
                          <w:top w:val="nil"/>
                          <w:left w:val="single" w:sz="4" w:space="0" w:color="auto"/>
                          <w:bottom w:val="nil"/>
                          <w:right w:val="nil"/>
                        </w:tcBorders>
                      </w:tcPr>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3. Acting or feeling as if incident is</w:t>
                        </w:r>
                        <w:r>
                          <w:rPr>
                            <w:rFonts w:cs="NewBaskerville-Roman"/>
                            <w:i/>
                            <w:sz w:val="18"/>
                            <w:szCs w:val="18"/>
                          </w:rPr>
                          <w:t xml:space="preserve"> r</w:t>
                        </w:r>
                        <w:r w:rsidRPr="00484446">
                          <w:rPr>
                            <w:rFonts w:cs="NewBaskerville-Roman"/>
                            <w:i/>
                            <w:sz w:val="18"/>
                            <w:szCs w:val="18"/>
                          </w:rPr>
                          <w:t>ecurring</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4. Marked symptoms of anxiety (any of the following):</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 Difficulty falling or staying asleep</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 Irritability or outbursts of anger</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 Difficulty concentrating</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 xml:space="preserve">• </w:t>
                        </w:r>
                        <w:proofErr w:type="spellStart"/>
                        <w:r w:rsidRPr="00484446">
                          <w:rPr>
                            <w:rFonts w:cs="NewBaskerville-Roman"/>
                            <w:i/>
                            <w:sz w:val="18"/>
                            <w:szCs w:val="18"/>
                          </w:rPr>
                          <w:t>Hypervigilance</w:t>
                        </w:r>
                        <w:proofErr w:type="spellEnd"/>
                        <w:r w:rsidRPr="00484446">
                          <w:rPr>
                            <w:rFonts w:cs="NewBaskerville-Roman"/>
                            <w:i/>
                            <w:sz w:val="18"/>
                            <w:szCs w:val="18"/>
                          </w:rPr>
                          <w:t xml:space="preserve"> (i.e., acting</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overly sensitive to sounds and</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sights in the environment; scanning the environment expecting danger; feeling keyed up and on edge)</w:t>
                        </w:r>
                      </w:p>
                      <w:p w:rsidR="00967DA3" w:rsidRPr="00484446" w:rsidRDefault="00967DA3" w:rsidP="00BA45C8">
                        <w:pPr>
                          <w:autoSpaceDE w:val="0"/>
                          <w:autoSpaceDN w:val="0"/>
                          <w:adjustRightInd w:val="0"/>
                          <w:rPr>
                            <w:rFonts w:cs="NewBaskerville-Roman"/>
                            <w:i/>
                            <w:sz w:val="18"/>
                            <w:szCs w:val="18"/>
                          </w:rPr>
                        </w:pPr>
                        <w:r w:rsidRPr="00484446">
                          <w:rPr>
                            <w:rFonts w:cs="NewBaskerville-Roman"/>
                            <w:i/>
                            <w:sz w:val="18"/>
                            <w:szCs w:val="18"/>
                          </w:rPr>
                          <w:t xml:space="preserve">• Exaggerated startle response </w:t>
                        </w:r>
                      </w:p>
                    </w:tc>
                  </w:tr>
                </w:tbl>
                <w:p w:rsidR="00967DA3" w:rsidRPr="00F41213" w:rsidRDefault="00967DA3" w:rsidP="00ED5289">
                  <w:pPr>
                    <w:autoSpaceDE w:val="0"/>
                    <w:autoSpaceDN w:val="0"/>
                    <w:adjustRightInd w:val="0"/>
                    <w:spacing w:after="0" w:line="240" w:lineRule="auto"/>
                    <w:ind w:left="-360"/>
                    <w:rPr>
                      <w:rFonts w:cs="NewBaskerville-Roman"/>
                      <w:i/>
                      <w:sz w:val="20"/>
                      <w:szCs w:val="20"/>
                    </w:rPr>
                  </w:pPr>
                </w:p>
              </w:txbxContent>
            </v:textbox>
            <w10:wrap type="square" anchorx="page" anchory="page"/>
          </v:rect>
        </w:pict>
      </w:r>
      <w:r w:rsidR="00D64EC4">
        <w:tab/>
      </w:r>
    </w:p>
    <w:p w:rsidR="003669C2" w:rsidRDefault="002D37D0" w:rsidP="00570797">
      <w:pPr>
        <w:tabs>
          <w:tab w:val="left" w:pos="5772"/>
        </w:tabs>
      </w:pPr>
      <w:r>
        <w:rPr>
          <w:noProof/>
        </w:rPr>
        <w:pict>
          <v:rect id="Rectangle 30" o:spid="_x0000_s1049" style="position:absolute;margin-left:34.55pt;margin-top:114.1pt;width:538.45pt;height:320.25pt;z-index:251716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" o:allowincell="f" fillcolor="#dbe5f1 [660]" stroked="f">
            <v:fill opacity="57054f"/>
            <v:shadow on="t" type="perspective" color="#d4cfb3" opacity="29491f" offset="3.44764mm,-2.30661mm" matrix="65602f,,,65602f"/>
            <v:textbox inset="28.8pt,7.2pt,14.4pt,7.2pt">
              <w:txbxContent>
                <w:p w:rsidR="00967DA3" w:rsidRPr="00993FF6" w:rsidRDefault="00967DA3" w:rsidP="00484446">
                  <w:pPr>
                    <w:autoSpaceDE w:val="0"/>
                    <w:autoSpaceDN w:val="0"/>
                    <w:adjustRightInd w:val="0"/>
                    <w:spacing w:after="0" w:line="240" w:lineRule="auto"/>
                    <w:ind w:left="-360"/>
                    <w:rPr>
                      <w:rFonts w:cs="NewBaskerville-Roman"/>
                      <w:b/>
                      <w:sz w:val="20"/>
                      <w:szCs w:val="20"/>
                    </w:rPr>
                  </w:pPr>
                </w:p>
                <w:p w:rsidR="00967DA3" w:rsidRPr="00993FF6" w:rsidRDefault="00967DA3" w:rsidP="00993FF6">
                  <w:pPr>
                    <w:autoSpaceDE w:val="0"/>
                    <w:autoSpaceDN w:val="0"/>
                    <w:adjustRightInd w:val="0"/>
                    <w:spacing w:after="0" w:line="240" w:lineRule="auto"/>
                    <w:ind w:left="-360"/>
                    <w:jc w:val="center"/>
                    <w:rPr>
                      <w:rFonts w:cs="NewBaskerville-Roman"/>
                      <w:b/>
                      <w:sz w:val="20"/>
                      <w:szCs w:val="20"/>
                    </w:rPr>
                  </w:pPr>
                  <w:r w:rsidRPr="00993FF6">
                    <w:rPr>
                      <w:rFonts w:cs="NewBaskerville-Roman"/>
                      <w:b/>
                      <w:sz w:val="20"/>
                      <w:szCs w:val="20"/>
                    </w:rPr>
                    <w:t>Glossary</w:t>
                  </w:r>
                </w:p>
                <w:p w:rsidR="00967DA3" w:rsidRPr="00993FF6" w:rsidRDefault="00967DA3" w:rsidP="00A03C8B">
                  <w:pPr>
                    <w:autoSpaceDE w:val="0"/>
                    <w:autoSpaceDN w:val="0"/>
                    <w:adjustRightInd w:val="0"/>
                    <w:spacing w:after="0" w:line="240" w:lineRule="auto"/>
                    <w:ind w:left="-360"/>
                    <w:rPr>
                      <w:rFonts w:cs="NewBaskerville-Roman"/>
                      <w:b/>
                      <w:i/>
                      <w:sz w:val="20"/>
                      <w:szCs w:val="20"/>
                    </w:rPr>
                  </w:pPr>
                  <w:r w:rsidRPr="00993FF6">
                    <w:rPr>
                      <w:rFonts w:cs="NewBaskerville-Roman"/>
                      <w:b/>
                      <w:i/>
                      <w:sz w:val="20"/>
                      <w:szCs w:val="20"/>
                    </w:rPr>
                    <w:t xml:space="preserve">Disability: </w:t>
                  </w:r>
                  <w:r w:rsidRPr="00993FF6">
                    <w:rPr>
                      <w:rFonts w:cs="NewBaskerville-Roman"/>
                      <w:i/>
                      <w:sz w:val="20"/>
                      <w:szCs w:val="20"/>
                    </w:rPr>
                    <w:t>Impairment resulting in some restriction or lack of ability to perform an action or activity in the manner or within the range considered normal.</w:t>
                  </w:r>
                </w:p>
                <w:p w:rsidR="00967DA3" w:rsidRDefault="00967DA3" w:rsidP="00715125">
                  <w:pPr>
                    <w:autoSpaceDE w:val="0"/>
                    <w:autoSpaceDN w:val="0"/>
                    <w:adjustRightInd w:val="0"/>
                    <w:spacing w:after="0" w:line="240" w:lineRule="auto"/>
                    <w:ind w:left="-360"/>
                    <w:rPr>
                      <w:rFonts w:cs="NewBaskerville-Roman"/>
                      <w:b/>
                      <w:i/>
                      <w:sz w:val="20"/>
                      <w:szCs w:val="20"/>
                    </w:rPr>
                  </w:pPr>
                  <w:r w:rsidRPr="00564577">
                    <w:rPr>
                      <w:rFonts w:ascii="Calibri" w:hAnsi="Calibri" w:cs="NewBaskerville-Roman"/>
                      <w:b/>
                      <w:sz w:val="20"/>
                      <w:szCs w:val="20"/>
                    </w:rPr>
                    <w:t>Educational neglect</w:t>
                  </w:r>
                  <w:r w:rsidRPr="00130691">
                    <w:rPr>
                      <w:rFonts w:ascii="Calibri" w:hAnsi="Calibri" w:cs="NewBaskerville-Roman"/>
                      <w:sz w:val="20"/>
                      <w:szCs w:val="20"/>
                    </w:rPr>
                    <w:t xml:space="preserve">: Knowingly allowing the child to have extended or frequent absences from school, neglecting to enroll the child in some type </w:t>
                  </w:r>
                  <w:r>
                    <w:rPr>
                      <w:rFonts w:ascii="Calibri" w:hAnsi="Calibri" w:cs="NewBaskerville-Roman"/>
                      <w:sz w:val="20"/>
                      <w:szCs w:val="20"/>
                    </w:rPr>
                    <w:t xml:space="preserve">of </w:t>
                  </w:r>
                  <w:r w:rsidRPr="00130691">
                    <w:rPr>
                      <w:rFonts w:ascii="Calibri" w:hAnsi="Calibri" w:cs="NewBaskerville-Roman"/>
                      <w:sz w:val="20"/>
                      <w:szCs w:val="20"/>
                    </w:rPr>
                    <w:t>education, or preventing the child from attending school for other than justifiable reasons (when education</w:t>
                  </w:r>
                  <w:r>
                    <w:rPr>
                      <w:rFonts w:ascii="Calibri" w:hAnsi="Calibri" w:cs="NewBaskerville-Roman"/>
                      <w:sz w:val="20"/>
                      <w:szCs w:val="20"/>
                    </w:rPr>
                    <w:t xml:space="preserve"> is compulsory by law).</w:t>
                  </w:r>
                </w:p>
                <w:p w:rsidR="00967DA3" w:rsidRPr="00993FF6" w:rsidRDefault="00967DA3" w:rsidP="00715125">
                  <w:pPr>
                    <w:autoSpaceDE w:val="0"/>
                    <w:autoSpaceDN w:val="0"/>
                    <w:adjustRightInd w:val="0"/>
                    <w:spacing w:after="0" w:line="240" w:lineRule="auto"/>
                    <w:ind w:left="-360"/>
                    <w:rPr>
                      <w:rFonts w:cs="NewBaskerville-Roman"/>
                      <w:i/>
                      <w:sz w:val="20"/>
                      <w:szCs w:val="20"/>
                    </w:rPr>
                  </w:pPr>
                  <w:r w:rsidRPr="00993FF6">
                    <w:rPr>
                      <w:rFonts w:cs="NewBaskerville-Roman"/>
                      <w:b/>
                      <w:i/>
                      <w:sz w:val="20"/>
                      <w:szCs w:val="20"/>
                    </w:rPr>
                    <w:t>Egregious acts or omissions:</w:t>
                  </w:r>
                  <w:r w:rsidRPr="00993FF6">
                    <w:rPr>
                      <w:rFonts w:cs="NewBaskerville-Roman"/>
                      <w:i/>
                      <w:sz w:val="20"/>
                      <w:szCs w:val="20"/>
                    </w:rPr>
                    <w:t xml:space="preserve">  Show striking disregard for child’s well-being. As such, they are not merely examples of inadvisable or deficient parenting but must clearly fall below the lower bounds of normal parenting.</w:t>
                  </w:r>
                </w:p>
                <w:p w:rsidR="00967DA3" w:rsidRPr="00993FF6" w:rsidRDefault="00967DA3" w:rsidP="00A03C8B">
                  <w:pPr>
                    <w:autoSpaceDE w:val="0"/>
                    <w:autoSpaceDN w:val="0"/>
                    <w:adjustRightInd w:val="0"/>
                    <w:spacing w:after="0" w:line="240" w:lineRule="auto"/>
                    <w:ind w:left="-360"/>
                    <w:rPr>
                      <w:rFonts w:cs="NewBaskerville-Roman"/>
                      <w:b/>
                      <w:i/>
                      <w:sz w:val="20"/>
                      <w:szCs w:val="20"/>
                    </w:rPr>
                  </w:pPr>
                  <w:r w:rsidRPr="00993FF6">
                    <w:rPr>
                      <w:rFonts w:cs="NewBaskerville-Roman"/>
                      <w:b/>
                      <w:i/>
                      <w:sz w:val="20"/>
                      <w:szCs w:val="20"/>
                    </w:rPr>
                    <w:t xml:space="preserve">Harm: </w:t>
                  </w:r>
                  <w:r w:rsidRPr="00993FF6">
                    <w:rPr>
                      <w:rFonts w:cs="NewBaskerville-Roman"/>
                      <w:i/>
                      <w:sz w:val="20"/>
                      <w:szCs w:val="20"/>
                    </w:rPr>
                    <w:t>Physical or mental injury, an act or instance of injury, or a material and tangible detriment or loss to a person.</w:t>
                  </w:r>
                </w:p>
                <w:p w:rsidR="00967DA3" w:rsidRPr="00993FF6" w:rsidRDefault="00967DA3" w:rsidP="00D64EC4">
                  <w:pPr>
                    <w:autoSpaceDE w:val="0"/>
                    <w:autoSpaceDN w:val="0"/>
                    <w:adjustRightInd w:val="0"/>
                    <w:spacing w:after="0" w:line="240" w:lineRule="auto"/>
                    <w:ind w:left="-360"/>
                    <w:rPr>
                      <w:rFonts w:cs="NewBaskerville-Roman"/>
                      <w:i/>
                      <w:sz w:val="20"/>
                      <w:szCs w:val="20"/>
                    </w:rPr>
                  </w:pPr>
                  <w:r w:rsidRPr="00993FF6">
                    <w:rPr>
                      <w:rFonts w:cs="NewBaskerville-Roman"/>
                      <w:b/>
                      <w:i/>
                      <w:sz w:val="20"/>
                      <w:szCs w:val="20"/>
                    </w:rPr>
                    <w:t xml:space="preserve">Physical injury: </w:t>
                  </w:r>
                  <w:r w:rsidRPr="00993FF6">
                    <w:rPr>
                      <w:rFonts w:cs="NewBaskerville-Roman"/>
                      <w:i/>
                      <w:sz w:val="20"/>
                      <w:szCs w:val="20"/>
                    </w:rPr>
                    <w:t>Physical pain or an impairment of physical condition</w:t>
                  </w:r>
                  <w:r>
                    <w:rPr>
                      <w:rFonts w:cs="NewBaskerville-Roman"/>
                      <w:i/>
                      <w:sz w:val="20"/>
                      <w:szCs w:val="20"/>
                    </w:rPr>
                    <w:t xml:space="preserve"> as defined in </w:t>
                  </w:r>
                  <w:r w:rsidRPr="00993FF6">
                    <w:rPr>
                      <w:rFonts w:cs="NewBaskerville-Roman"/>
                      <w:i/>
                      <w:sz w:val="20"/>
                      <w:szCs w:val="20"/>
                    </w:rPr>
                    <w:t>AS 11.81.900(b</w:t>
                  </w:r>
                  <w:proofErr w:type="gramStart"/>
                  <w:r w:rsidRPr="00993FF6">
                    <w:rPr>
                      <w:rFonts w:cs="NewBaskerville-Roman"/>
                      <w:i/>
                      <w:sz w:val="20"/>
                      <w:szCs w:val="20"/>
                    </w:rPr>
                    <w:t>)</w:t>
                  </w:r>
                  <w:r>
                    <w:rPr>
                      <w:rFonts w:cs="NewBaskerville-Roman"/>
                      <w:i/>
                      <w:sz w:val="20"/>
                      <w:szCs w:val="20"/>
                    </w:rPr>
                    <w:t>(</w:t>
                  </w:r>
                  <w:proofErr w:type="gramEnd"/>
                  <w:r>
                    <w:rPr>
                      <w:rFonts w:cs="NewBaskerville-Roman"/>
                      <w:i/>
                      <w:sz w:val="20"/>
                      <w:szCs w:val="20"/>
                    </w:rPr>
                    <w:t>46)</w:t>
                  </w:r>
                  <w:r w:rsidRPr="00993FF6">
                    <w:rPr>
                      <w:rFonts w:cs="NewBaskerville-Roman"/>
                      <w:i/>
                      <w:sz w:val="20"/>
                      <w:szCs w:val="20"/>
                    </w:rPr>
                    <w:t xml:space="preserve"> </w:t>
                  </w:r>
                  <w:r>
                    <w:rPr>
                      <w:rFonts w:cs="NewBaskerville-Roman"/>
                      <w:i/>
                      <w:sz w:val="20"/>
                      <w:szCs w:val="20"/>
                    </w:rPr>
                    <w:t xml:space="preserve">and </w:t>
                  </w:r>
                  <w:r w:rsidRPr="00993FF6">
                    <w:rPr>
                      <w:rFonts w:cs="NewBaskerville-Roman"/>
                      <w:i/>
                      <w:sz w:val="20"/>
                      <w:szCs w:val="20"/>
                    </w:rPr>
                    <w:t>relied on by AS 47.10.990(26)</w:t>
                  </w:r>
                  <w:r>
                    <w:rPr>
                      <w:rFonts w:cs="NewBaskerville-Roman"/>
                      <w:i/>
                      <w:sz w:val="20"/>
                      <w:szCs w:val="20"/>
                    </w:rPr>
                    <w:t>.</w:t>
                  </w:r>
                </w:p>
                <w:p w:rsidR="00967DA3" w:rsidRPr="00993FF6" w:rsidRDefault="00967DA3" w:rsidP="00D64EC4">
                  <w:pPr>
                    <w:autoSpaceDE w:val="0"/>
                    <w:autoSpaceDN w:val="0"/>
                    <w:adjustRightInd w:val="0"/>
                    <w:spacing w:after="0" w:line="240" w:lineRule="auto"/>
                    <w:ind w:left="-360"/>
                    <w:rPr>
                      <w:rFonts w:cs="NewBaskerville-Roman"/>
                      <w:i/>
                      <w:sz w:val="20"/>
                      <w:szCs w:val="20"/>
                    </w:rPr>
                  </w:pPr>
                  <w:r w:rsidRPr="00993FF6">
                    <w:rPr>
                      <w:rFonts w:cs="NewBaskerville-Roman"/>
                      <w:b/>
                      <w:i/>
                      <w:sz w:val="20"/>
                      <w:szCs w:val="20"/>
                    </w:rPr>
                    <w:t>Psychiatric disorders</w:t>
                  </w:r>
                  <w:r w:rsidRPr="00993FF6">
                    <w:rPr>
                      <w:rFonts w:cs="NewBaskerville-Roman"/>
                      <w:i/>
                      <w:sz w:val="20"/>
                      <w:szCs w:val="20"/>
                    </w:rPr>
                    <w:t>: Mental disorders as defined by the latest edition of the Diagnostic and Statistical Manual of Mental Disorders.</w:t>
                  </w:r>
                </w:p>
                <w:p w:rsidR="00967DA3" w:rsidRPr="00993FF6" w:rsidRDefault="00967DA3" w:rsidP="00D64EC4">
                  <w:pPr>
                    <w:autoSpaceDE w:val="0"/>
                    <w:autoSpaceDN w:val="0"/>
                    <w:adjustRightInd w:val="0"/>
                    <w:spacing w:after="0" w:line="240" w:lineRule="auto"/>
                    <w:ind w:left="-360"/>
                    <w:rPr>
                      <w:rFonts w:cs="NewBaskerville-Roman"/>
                      <w:i/>
                      <w:sz w:val="20"/>
                      <w:szCs w:val="20"/>
                    </w:rPr>
                  </w:pPr>
                  <w:r w:rsidRPr="00993FF6">
                    <w:rPr>
                      <w:rFonts w:cs="NewBaskerville-Roman"/>
                      <w:b/>
                      <w:i/>
                      <w:sz w:val="20"/>
                      <w:szCs w:val="20"/>
                    </w:rPr>
                    <w:t xml:space="preserve">Stress-related somatic symptoms: </w:t>
                  </w:r>
                  <w:r w:rsidRPr="00993FF6">
                    <w:rPr>
                      <w:rFonts w:cs="NewBaskerville-Roman"/>
                      <w:i/>
                      <w:sz w:val="20"/>
                      <w:szCs w:val="20"/>
                    </w:rPr>
                    <w:t>Some victims show impact through physical, rather than psychological, symptoms. Stress-related somatic symptoms are physical problems that are caused by or worsened by stressful incidents. Such somatic symptoms can include, but are not limited to, aches and pains, migraine, gastrointestinal problems, or other stress-related physical ailments.</w:t>
                  </w:r>
                </w:p>
                <w:p w:rsidR="00967DA3" w:rsidRPr="00993FF6" w:rsidRDefault="00967DA3" w:rsidP="00D64EC4">
                  <w:pPr>
                    <w:autoSpaceDE w:val="0"/>
                    <w:autoSpaceDN w:val="0"/>
                    <w:adjustRightInd w:val="0"/>
                    <w:spacing w:after="0" w:line="240" w:lineRule="auto"/>
                    <w:ind w:left="-360"/>
                    <w:rPr>
                      <w:rFonts w:cs="NewBaskerville-Roman"/>
                      <w:i/>
                      <w:sz w:val="20"/>
                      <w:szCs w:val="20"/>
                    </w:rPr>
                  </w:pPr>
                  <w:r w:rsidRPr="00993FF6">
                    <w:rPr>
                      <w:rFonts w:cs="NewBaskerville-Roman"/>
                      <w:b/>
                      <w:i/>
                      <w:sz w:val="20"/>
                      <w:szCs w:val="20"/>
                    </w:rPr>
                    <w:t xml:space="preserve">Substantial Impairment: </w:t>
                  </w:r>
                  <w:r w:rsidRPr="00993FF6">
                    <w:rPr>
                      <w:rFonts w:cs="NewBaskerville-Roman"/>
                      <w:i/>
                      <w:sz w:val="20"/>
                      <w:szCs w:val="20"/>
                    </w:rPr>
                    <w:t>Given child’s developmental level and trajectory evident before alleged maltreatment, child’s current development is substantially worse than would have been expected.</w:t>
                  </w:r>
                </w:p>
                <w:p w:rsidR="00967DA3" w:rsidRPr="00993FF6" w:rsidRDefault="00967DA3" w:rsidP="00D64EC4">
                  <w:pPr>
                    <w:autoSpaceDE w:val="0"/>
                    <w:autoSpaceDN w:val="0"/>
                    <w:adjustRightInd w:val="0"/>
                    <w:spacing w:after="0" w:line="240" w:lineRule="auto"/>
                    <w:ind w:left="-360"/>
                    <w:rPr>
                      <w:rFonts w:cs="NewBaskerville-Roman"/>
                      <w:b/>
                      <w:i/>
                      <w:sz w:val="20"/>
                      <w:szCs w:val="20"/>
                    </w:rPr>
                  </w:pPr>
                  <w:r w:rsidRPr="00993FF6">
                    <w:rPr>
                      <w:rFonts w:cs="NewBaskerville-Roman"/>
                      <w:b/>
                      <w:i/>
                      <w:sz w:val="20"/>
                      <w:szCs w:val="20"/>
                    </w:rPr>
                    <w:t xml:space="preserve">Substantial Risk: </w:t>
                  </w:r>
                  <w:r w:rsidRPr="00993FF6">
                    <w:rPr>
                      <w:rFonts w:cs="NewBaskerville-Roman"/>
                      <w:i/>
                      <w:sz w:val="20"/>
                      <w:szCs w:val="20"/>
                    </w:rPr>
                    <w:t>Reasonable potential for substantial harm.</w:t>
                  </w:r>
                </w:p>
                <w:p w:rsidR="00967DA3" w:rsidRPr="00D26227" w:rsidRDefault="00967DA3" w:rsidP="00C60856">
                  <w:pPr>
                    <w:autoSpaceDE w:val="0"/>
                    <w:autoSpaceDN w:val="0"/>
                    <w:adjustRightInd w:val="0"/>
                    <w:spacing w:after="0" w:line="240" w:lineRule="auto"/>
                    <w:ind w:left="-360"/>
                    <w:rPr>
                      <w:rFonts w:cs="NewBaskerville-Roman"/>
                      <w:sz w:val="20"/>
                      <w:szCs w:val="20"/>
                    </w:rPr>
                  </w:pPr>
                </w:p>
              </w:txbxContent>
            </v:textbox>
            <w10:wrap type="square" anchorx="page" anchory="page"/>
          </v:rect>
        </w:pict>
      </w:r>
      <w:r w:rsidR="0040043D">
        <w:br w:type="page"/>
      </w:r>
      <w:r>
        <w:rPr>
          <w:noProof/>
        </w:rPr>
        <w:pict>
          <v:rect id="_x0000_s1055" style="position:absolute;margin-left:40.75pt;margin-top:70.65pt;width:538.45pt;height:722.05pt;z-index:251722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" o:allowincell="f" fillcolor="#dbe5f1 [660]" stroked="f">
            <v:fill opacity="57054f"/>
            <v:shadow on="t" type="perspective" color="#d4cfb3" opacity="29491f" offset="3.44764mm,-2.30661mm" matrix="65602f,,,65602f"/>
            <v:textbox inset="28.8pt,7.2pt,14.4pt,7.2pt">
              <w:txbxContent>
                <w:p w:rsidR="00967DA3" w:rsidRPr="003F3891" w:rsidRDefault="00967DA3" w:rsidP="008027CC">
                  <w:pPr>
                    <w:tabs>
                      <w:tab w:val="left" w:pos="5772"/>
                    </w:tabs>
                    <w:spacing w:line="240" w:lineRule="auto"/>
                    <w:jc w:val="center"/>
                    <w:rPr>
                      <w:rFonts w:cs="NewBaskerville-Roman"/>
                      <w:b/>
                      <w:sz w:val="20"/>
                      <w:szCs w:val="20"/>
                    </w:rPr>
                  </w:pPr>
                  <w:r w:rsidRPr="003F3891">
                    <w:rPr>
                      <w:rFonts w:cs="NewBaskerville-Roman"/>
                      <w:b/>
                      <w:sz w:val="20"/>
                      <w:szCs w:val="20"/>
                    </w:rPr>
                    <w:t>AS 47.17.290(9) as Described by AS 47.10.011(1-12)</w:t>
                  </w:r>
                </w:p>
                <w:p w:rsidR="00967DA3" w:rsidRPr="003F3891" w:rsidRDefault="00967DA3" w:rsidP="00E6745A">
                  <w:pPr>
                    <w:autoSpaceDE w:val="0"/>
                    <w:autoSpaceDN w:val="0"/>
                    <w:adjustRightInd w:val="0"/>
                    <w:spacing w:after="0" w:line="240" w:lineRule="auto"/>
                    <w:ind w:left="-360"/>
                    <w:rPr>
                      <w:rFonts w:cs="NewBaskerville-Roman"/>
                      <w:sz w:val="20"/>
                      <w:szCs w:val="20"/>
                    </w:rPr>
                  </w:pPr>
                  <w:r w:rsidRPr="003F3891">
                    <w:rPr>
                      <w:rFonts w:cs="NewBaskerville-Roman"/>
                      <w:b/>
                      <w:sz w:val="20"/>
                      <w:szCs w:val="20"/>
                    </w:rPr>
                    <w:t>Child abuse and neglect</w:t>
                  </w:r>
                  <w:r w:rsidRPr="003F3891">
                    <w:rPr>
                      <w:rFonts w:cs="NewBaskerville-Roman"/>
                      <w:sz w:val="20"/>
                      <w:szCs w:val="20"/>
                    </w:rPr>
                    <w:t xml:space="preserve"> means the maltreatment of a child under the age of 18 by a person under circumstances that indicate that the child's health or welfare is harmed or threatened thereby. </w:t>
                  </w:r>
                  <w:r w:rsidRPr="003F3891">
                    <w:rPr>
                      <w:rFonts w:cs="NewBaskerville-Roman"/>
                      <w:b/>
                      <w:sz w:val="20"/>
                      <w:szCs w:val="20"/>
                    </w:rPr>
                    <w:t>"maltreatment"</w:t>
                  </w:r>
                  <w:r w:rsidRPr="003F3891">
                    <w:rPr>
                      <w:rFonts w:cs="NewBaskerville-Roman"/>
                      <w:sz w:val="20"/>
                      <w:szCs w:val="20"/>
                    </w:rPr>
                    <w:t xml:space="preserve"> means an act or omission that results in circumstances in which there is reasonable cause to suspect that a child may be a child in need of aid, as described in </w:t>
                  </w:r>
                  <w:hyperlink r:id="rId22" w:history="1">
                    <w:r w:rsidRPr="003F3891">
                      <w:rPr>
                        <w:rFonts w:cs="NewBaskerville-Roman"/>
                        <w:sz w:val="20"/>
                        <w:szCs w:val="20"/>
                      </w:rPr>
                      <w:t>AS 47.10.011</w:t>
                    </w:r>
                  </w:hyperlink>
                  <w:r w:rsidRPr="003F3891">
                    <w:rPr>
                      <w:rFonts w:cs="NewBaskerville-Roman"/>
                      <w:sz w:val="20"/>
                      <w:szCs w:val="20"/>
                    </w:rPr>
                    <w:t>, except that, for purposes of this chapter, the act or omission need not hav</w:t>
                  </w:r>
                  <w:r>
                    <w:rPr>
                      <w:rFonts w:cs="NewBaskerville-Roman"/>
                      <w:sz w:val="20"/>
                      <w:szCs w:val="20"/>
                    </w:rPr>
                    <w:t xml:space="preserve">e been committed by the child's </w:t>
                  </w:r>
                  <w:r w:rsidRPr="003F3891">
                    <w:rPr>
                      <w:rFonts w:cs="NewBaskerville-Roman"/>
                      <w:sz w:val="20"/>
                      <w:szCs w:val="20"/>
                    </w:rPr>
                    <w:t>parent, custodian, or guardian;</w:t>
                  </w:r>
                  <w:r>
                    <w:rPr>
                      <w:rFonts w:cs="NewBaskerville-Roman"/>
                      <w:sz w:val="20"/>
                      <w:szCs w:val="20"/>
                    </w:rPr>
                    <w:t xml:space="preserve"> </w:t>
                  </w:r>
                  <w:r w:rsidRPr="003F3891">
                    <w:rPr>
                      <w:rFonts w:cs="NewBaskerville-Roman"/>
                      <w:sz w:val="20"/>
                      <w:szCs w:val="20"/>
                    </w:rPr>
                    <w:t xml:space="preserve">Subject to </w:t>
                  </w:r>
                  <w:hyperlink r:id="rId23" w:history="1">
                    <w:r w:rsidRPr="003F3891">
                      <w:rPr>
                        <w:rFonts w:cs="NewBaskerville-Roman"/>
                        <w:sz w:val="20"/>
                        <w:szCs w:val="20"/>
                      </w:rPr>
                      <w:t>AS 47.10.019</w:t>
                    </w:r>
                  </w:hyperlink>
                  <w:r w:rsidRPr="003F3891">
                    <w:rPr>
                      <w:rFonts w:cs="NewBaskerville-Roman"/>
                      <w:sz w:val="20"/>
                      <w:szCs w:val="20"/>
                    </w:rPr>
                    <w:t xml:space="preserve"> , the court may find a child to be a child in need of aid if it finds by a preponderance of the evidence that the child has been subjected to any of the following:</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noProof/>
                      <w:sz w:val="20"/>
                      <w:szCs w:val="20"/>
                    </w:rPr>
                    <w:drawing>
                      <wp:inline distT="0" distB="0" distL="0" distR="0">
                        <wp:extent cx="285750" cy="9525"/>
                        <wp:effectExtent l="0" t="0" r="0" b="0"/>
                        <wp:docPr id="1" name="Picture 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 xml:space="preserve">(1) </w:t>
                  </w:r>
                  <w:r w:rsidRPr="003F3891">
                    <w:rPr>
                      <w:rFonts w:cs="NewBaskerville-Roman"/>
                      <w:sz w:val="20"/>
                      <w:szCs w:val="20"/>
                    </w:rPr>
                    <w:t>a parent or guardian has abandoned the child as described in AS 47.10.013, and the other parent is absent or has committed conduct or created conditions that cause the child to be a child in need of aid under this chapter</w:t>
                  </w:r>
                  <w:r>
                    <w:rPr>
                      <w:rFonts w:cs="NewBaskerville-Roman"/>
                      <w:sz w:val="20"/>
                      <w:szCs w:val="20"/>
                    </w:rPr>
                    <w:t xml:space="preserve"> (</w:t>
                  </w:r>
                  <w:r w:rsidRPr="008027CC">
                    <w:rPr>
                      <w:rFonts w:cs="NewBaskerville-Roman"/>
                      <w:sz w:val="20"/>
                      <w:szCs w:val="20"/>
                    </w:rPr>
                    <w:t>conscious disregard of parental responsibilities toward the child by failing to provide reasonable support, maintain regular contact, or provide normal supervision, considering the child's age and need for care by an adult.)</w:t>
                  </w:r>
                  <w:r w:rsidRPr="003F3891">
                    <w:rPr>
                      <w:rFonts w:cs="NewBaskerville-Roman"/>
                      <w:sz w:val="20"/>
                      <w:szCs w:val="20"/>
                    </w:rPr>
                    <w:t>;</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b/>
                      <w:noProof/>
                      <w:sz w:val="20"/>
                      <w:szCs w:val="20"/>
                    </w:rPr>
                    <w:drawing>
                      <wp:inline distT="0" distB="0" distL="0" distR="0">
                        <wp:extent cx="285750" cy="9525"/>
                        <wp:effectExtent l="0" t="0" r="0" b="0"/>
                        <wp:docPr id="2" name="Picture 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(2)</w:t>
                  </w:r>
                  <w:r w:rsidRPr="003F3891">
                    <w:rPr>
                      <w:rFonts w:cs="NewBaskerville-Roman"/>
                      <w:sz w:val="20"/>
                      <w:szCs w:val="20"/>
                    </w:rPr>
                    <w:t xml:space="preserve"> a parent, guardian, or custodian is incarcerated, the other parent is absent or has committed conduct or created conditions that cause the child to be a child in need of aid under this chapter, and the incarcerated parent has not made adequate arrangements for the child;</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b/>
                      <w:noProof/>
                      <w:sz w:val="20"/>
                      <w:szCs w:val="20"/>
                    </w:rPr>
                    <w:drawing>
                      <wp:inline distT="0" distB="0" distL="0" distR="0">
                        <wp:extent cx="285750" cy="9525"/>
                        <wp:effectExtent l="0" t="0" r="0" b="0"/>
                        <wp:docPr id="3" name="Picture 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(3)</w:t>
                  </w:r>
                  <w:r w:rsidRPr="003F3891">
                    <w:rPr>
                      <w:rFonts w:cs="NewBaskerville-Roman"/>
                      <w:sz w:val="20"/>
                      <w:szCs w:val="20"/>
                    </w:rPr>
                    <w:t xml:space="preserve"> </w:t>
                  </w:r>
                  <w:proofErr w:type="gramStart"/>
                  <w:r w:rsidRPr="003F3891">
                    <w:rPr>
                      <w:rFonts w:cs="NewBaskerville-Roman"/>
                      <w:sz w:val="20"/>
                      <w:szCs w:val="20"/>
                    </w:rPr>
                    <w:t>a</w:t>
                  </w:r>
                  <w:proofErr w:type="gramEnd"/>
                  <w:r w:rsidRPr="003F3891">
                    <w:rPr>
                      <w:rFonts w:cs="NewBaskerville-Roman"/>
                      <w:sz w:val="20"/>
                      <w:szCs w:val="20"/>
                    </w:rPr>
                    <w:t xml:space="preserve"> custodian with whom the child has been left is unwilling or unable to provide care, supervision, or support for the child, and the whereabouts of the parent or guardian is unknown;</w:t>
                  </w:r>
                </w:p>
                <w:p w:rsidR="00967DA3" w:rsidRPr="003F3891" w:rsidRDefault="00967DA3" w:rsidP="00993FF6">
                  <w:pPr>
                    <w:autoSpaceDE w:val="0"/>
                    <w:autoSpaceDN w:val="0"/>
                    <w:adjustRightInd w:val="0"/>
                    <w:spacing w:after="0" w:line="240" w:lineRule="auto"/>
                    <w:ind w:left="-360"/>
                    <w:rPr>
                      <w:rFonts w:cs="NewBaskerville-Roman"/>
                      <w:sz w:val="20"/>
                      <w:szCs w:val="20"/>
                    </w:rPr>
                  </w:pPr>
                  <w:r>
                    <w:rPr>
                      <w:rFonts w:cs="NewBaskerville-Roman"/>
                      <w:b/>
                      <w:noProof/>
                      <w:sz w:val="20"/>
                      <w:szCs w:val="20"/>
                    </w:rPr>
                    <w:drawing>
                      <wp:inline distT="0" distB="0" distL="0" distR="0">
                        <wp:extent cx="285115" cy="7620"/>
                        <wp:effectExtent l="0" t="0" r="0" b="0"/>
                        <wp:docPr id="4" name="Picture 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is.state.ak.us/sdimages/tab.gif"/>
                                <pic:cNvPicPr>
                                  <a:picLocks noChangeAspect="1" noChangeArrowheads="1"/>
                                </pic:cNvPicPr>
                              </pic:nvPicPr>
                              <pic:blipFill>
                                <a:blip r:embed="rId24"/>
                                <a:srcRect/>
                                <a:stretch>
                                  <a:fillRect/>
                                </a:stretch>
                              </pic:blipFill>
                              <pic:spPr bwMode="auto">
                                <a:xfrm>
                                  <a:off x="0" y="0"/>
                                  <a:ext cx="285115" cy="7620"/>
                                </a:xfrm>
                                <a:prstGeom prst="rect">
                                  <a:avLst/>
                                </a:prstGeom>
                                <a:noFill/>
                                <a:ln w="9525">
                                  <a:noFill/>
                                  <a:miter lim="800000"/>
                                  <a:headEnd/>
                                  <a:tailEnd/>
                                </a:ln>
                              </pic:spPr>
                            </pic:pic>
                          </a:graphicData>
                        </a:graphic>
                      </wp:inline>
                    </w:drawing>
                  </w:r>
                  <w:r w:rsidRPr="003F3891">
                    <w:rPr>
                      <w:rFonts w:cs="NewBaskerville-Roman"/>
                      <w:b/>
                      <w:sz w:val="20"/>
                      <w:szCs w:val="20"/>
                    </w:rPr>
                    <w:t>(4)</w:t>
                  </w:r>
                  <w:r w:rsidRPr="003F3891">
                    <w:rPr>
                      <w:rFonts w:cs="NewBaskerville-Roman"/>
                      <w:sz w:val="20"/>
                      <w:szCs w:val="20"/>
                    </w:rPr>
                    <w:t xml:space="preserve"> the child is in need of medical treatment to cure, alleviate, or prevent substantial physical harm or is in need of treatment for mental injury and the child's parent, guardian, or custodian has knowingly failed to provide the treatment;</w:t>
                  </w:r>
                </w:p>
                <w:p w:rsidR="00967DA3" w:rsidRPr="00363954" w:rsidRDefault="00967DA3" w:rsidP="00993FF6">
                  <w:pPr>
                    <w:shd w:val="clear" w:color="auto" w:fill="FFFFFF"/>
                    <w:spacing w:after="0" w:line="240" w:lineRule="auto"/>
                    <w:rPr>
                      <w:rFonts w:cs="NewBaskerville-Roman"/>
                      <w:noProof/>
                      <w:sz w:val="20"/>
                      <w:szCs w:val="20"/>
                    </w:rPr>
                  </w:pPr>
                  <w:r w:rsidRPr="00363954">
                    <w:rPr>
                      <w:rFonts w:cs="NewBaskerville-Roman"/>
                      <w:noProof/>
                      <w:sz w:val="20"/>
                      <w:szCs w:val="20"/>
                    </w:rPr>
                    <w:t xml:space="preserve"> (5) the child is habitually absent from home or refuses to accept available care and the child's conduct places the child at substantial risk of physical or mental injury</w:t>
                  </w:r>
                  <w:r>
                    <w:rPr>
                      <w:rFonts w:cs="NewBaskerville-Roman"/>
                      <w:noProof/>
                      <w:sz w:val="20"/>
                      <w:szCs w:val="20"/>
                    </w:rPr>
                    <w:t>*</w:t>
                  </w:r>
                  <w:r w:rsidRPr="00363954">
                    <w:rPr>
                      <w:rFonts w:cs="NewBaskerville-Roman"/>
                      <w:noProof/>
                      <w:sz w:val="20"/>
                      <w:szCs w:val="20"/>
                    </w:rPr>
                    <w:t xml:space="preserve">; </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b/>
                      <w:noProof/>
                      <w:sz w:val="20"/>
                      <w:szCs w:val="20"/>
                    </w:rPr>
                    <w:drawing>
                      <wp:inline distT="0" distB="0" distL="0" distR="0">
                        <wp:extent cx="285750" cy="9525"/>
                        <wp:effectExtent l="0" t="0" r="0" b="0"/>
                        <wp:docPr id="6" name="Picture 1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(6)</w:t>
                  </w:r>
                  <w:r w:rsidRPr="003F3891">
                    <w:rPr>
                      <w:rFonts w:cs="NewBaskerville-Roman"/>
                      <w:sz w:val="20"/>
                      <w:szCs w:val="20"/>
                    </w:rPr>
                    <w:t xml:space="preserve"> the child has suffered substantial physical harm, or there is a substantial risk that the child will suffer substantial physical harm, as a result of conduct by or conditions created by the child's parent, guardian, or custodian or by the failure of the parent, guardian, or custodian to supervise the child adequately;</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b/>
                      <w:noProof/>
                      <w:sz w:val="20"/>
                      <w:szCs w:val="20"/>
                    </w:rPr>
                    <w:drawing>
                      <wp:inline distT="0" distB="0" distL="0" distR="0">
                        <wp:extent cx="285750" cy="9525"/>
                        <wp:effectExtent l="0" t="0" r="0" b="0"/>
                        <wp:docPr id="7" name="Picture 1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(7)</w:t>
                  </w:r>
                  <w:r w:rsidRPr="003F3891">
                    <w:rPr>
                      <w:rFonts w:cs="NewBaskerville-Roman"/>
                      <w:sz w:val="20"/>
                      <w:szCs w:val="20"/>
                    </w:rPr>
                    <w:t xml:space="preserve"> the child has suffered sexual abuse, or there is a substantial risk that the child will suffer sexual abuse, as a result of conduct by or conditions created by the child's parent, guardian, or custodian or by the failure of the parent, guardian, or custodian to adequately supervise the child; if a parent, guardian, or custodian has actual notice that a person has been convicted of a sex offense against a minor within the past 15 years, is registered or required to register as a sex offender under AS 12.63, or is under investigation for a sex offense against a minor, and the parent, guardian, or custodian subsequently allows a child to be left with that person, this conduct constitutes prima facie evidence that the child is at substantial risk of being sexually abused;</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b/>
                      <w:noProof/>
                      <w:sz w:val="20"/>
                      <w:szCs w:val="20"/>
                    </w:rPr>
                    <w:drawing>
                      <wp:inline distT="0" distB="0" distL="0" distR="0">
                        <wp:extent cx="285750" cy="9525"/>
                        <wp:effectExtent l="0" t="0" r="0" b="0"/>
                        <wp:docPr id="8" name="Picture 1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(8)</w:t>
                  </w:r>
                  <w:r w:rsidRPr="003F3891">
                    <w:rPr>
                      <w:rFonts w:cs="NewBaskerville-Roman"/>
                      <w:sz w:val="20"/>
                      <w:szCs w:val="20"/>
                    </w:rPr>
                    <w:t xml:space="preserve"> </w:t>
                  </w:r>
                  <w:proofErr w:type="gramStart"/>
                  <w:r w:rsidRPr="003F3891">
                    <w:rPr>
                      <w:rFonts w:cs="NewBaskerville-Roman"/>
                      <w:sz w:val="20"/>
                      <w:szCs w:val="20"/>
                    </w:rPr>
                    <w:t>conduct</w:t>
                  </w:r>
                  <w:proofErr w:type="gramEnd"/>
                  <w:r w:rsidRPr="003F3891">
                    <w:rPr>
                      <w:rFonts w:cs="NewBaskerville-Roman"/>
                      <w:sz w:val="20"/>
                      <w:szCs w:val="20"/>
                    </w:rPr>
                    <w:t xml:space="preserve"> by or conditions created by the parent, guardian, or custodian have</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noProof/>
                      <w:sz w:val="20"/>
                      <w:szCs w:val="20"/>
                    </w:rPr>
                    <w:drawing>
                      <wp:inline distT="0" distB="0" distL="0" distR="0">
                        <wp:extent cx="285750" cy="9525"/>
                        <wp:effectExtent l="0" t="0" r="0" b="0"/>
                        <wp:docPr id="9" name="Picture 1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sz w:val="20"/>
                      <w:szCs w:val="20"/>
                    </w:rPr>
                    <w:t xml:space="preserve">(A) </w:t>
                  </w:r>
                  <w:proofErr w:type="gramStart"/>
                  <w:r w:rsidRPr="003F3891">
                    <w:rPr>
                      <w:rFonts w:cs="NewBaskerville-Roman"/>
                      <w:sz w:val="20"/>
                      <w:szCs w:val="20"/>
                    </w:rPr>
                    <w:t>resulted</w:t>
                  </w:r>
                  <w:proofErr w:type="gramEnd"/>
                  <w:r w:rsidRPr="003F3891">
                    <w:rPr>
                      <w:rFonts w:cs="NewBaskerville-Roman"/>
                      <w:sz w:val="20"/>
                      <w:szCs w:val="20"/>
                    </w:rPr>
                    <w:t xml:space="preserve"> in mental injury to the child; or</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noProof/>
                      <w:sz w:val="20"/>
                      <w:szCs w:val="20"/>
                    </w:rPr>
                    <w:drawing>
                      <wp:inline distT="0" distB="0" distL="0" distR="0">
                        <wp:extent cx="285750" cy="9525"/>
                        <wp:effectExtent l="0" t="0" r="0" b="0"/>
                        <wp:docPr id="10" name="Picture 1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sz w:val="20"/>
                      <w:szCs w:val="20"/>
                    </w:rPr>
                    <w:t xml:space="preserve">(B) </w:t>
                  </w:r>
                  <w:proofErr w:type="gramStart"/>
                  <w:r w:rsidRPr="003F3891">
                    <w:rPr>
                      <w:rFonts w:cs="NewBaskerville-Roman"/>
                      <w:sz w:val="20"/>
                      <w:szCs w:val="20"/>
                    </w:rPr>
                    <w:t>placed</w:t>
                  </w:r>
                  <w:proofErr w:type="gramEnd"/>
                  <w:r w:rsidRPr="003F3891">
                    <w:rPr>
                      <w:rFonts w:cs="NewBaskerville-Roman"/>
                      <w:sz w:val="20"/>
                      <w:szCs w:val="20"/>
                    </w:rPr>
                    <w:t xml:space="preserve"> the child at substantial risk of mental injury as a result of</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noProof/>
                      <w:sz w:val="20"/>
                      <w:szCs w:val="20"/>
                    </w:rPr>
                    <w:drawing>
                      <wp:inline distT="0" distB="0" distL="0" distR="0">
                        <wp:extent cx="285750" cy="9525"/>
                        <wp:effectExtent l="0" t="0" r="0" b="0"/>
                        <wp:docPr id="11" name="Picture 1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sz w:val="20"/>
                      <w:szCs w:val="20"/>
                    </w:rPr>
                    <w:t>(</w:t>
                  </w:r>
                  <w:proofErr w:type="spellStart"/>
                  <w:r w:rsidRPr="003F3891">
                    <w:rPr>
                      <w:rFonts w:cs="NewBaskerville-Roman"/>
                      <w:sz w:val="20"/>
                      <w:szCs w:val="20"/>
                    </w:rPr>
                    <w:t>i</w:t>
                  </w:r>
                  <w:proofErr w:type="spellEnd"/>
                  <w:r w:rsidRPr="003F3891">
                    <w:rPr>
                      <w:rFonts w:cs="NewBaskerville-Roman"/>
                      <w:sz w:val="20"/>
                      <w:szCs w:val="20"/>
                    </w:rPr>
                    <w:t>) a pattern of rejecting, terrorizing, ignoring, isolating, or corrupting behavior that would, if continued, result in mental injury; or</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noProof/>
                      <w:sz w:val="20"/>
                      <w:szCs w:val="20"/>
                    </w:rPr>
                    <w:drawing>
                      <wp:inline distT="0" distB="0" distL="0" distR="0">
                        <wp:extent cx="285750" cy="9525"/>
                        <wp:effectExtent l="0" t="0" r="0" b="0"/>
                        <wp:docPr id="12" name="Picture 1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sz w:val="20"/>
                      <w:szCs w:val="20"/>
                    </w:rPr>
                    <w:t xml:space="preserve">(ii) exposure to conduct by a household member, as defined in AS 18.66.990, against another household member that is a crime under AS 11.41.100 - 11.41.220, 11.41.230(a)(1) or (2), or 11.41.410 - 11.41.432, an offense under a law or ordinance of another jurisdiction having elements similar to a crime under </w:t>
                  </w:r>
                  <w:hyperlink r:id="rId25" w:history="1">
                    <w:r w:rsidRPr="003F3891">
                      <w:rPr>
                        <w:rFonts w:cs="NewBaskerville-Roman"/>
                        <w:sz w:val="20"/>
                        <w:szCs w:val="20"/>
                      </w:rPr>
                      <w:t>AS 11.41.100</w:t>
                    </w:r>
                  </w:hyperlink>
                  <w:r w:rsidRPr="003F3891">
                    <w:rPr>
                      <w:rFonts w:cs="NewBaskerville-Roman"/>
                      <w:sz w:val="20"/>
                      <w:szCs w:val="20"/>
                    </w:rPr>
                    <w:t xml:space="preserve"> - 11.41.220, 11.41.230(a)(1) or (2), or 11.41.410 - 11.41.432, an attempt to commit an offense that is a crime under </w:t>
                  </w:r>
                  <w:hyperlink r:id="rId26" w:history="1">
                    <w:r w:rsidRPr="003F3891">
                      <w:rPr>
                        <w:rFonts w:cs="NewBaskerville-Roman"/>
                        <w:sz w:val="20"/>
                        <w:szCs w:val="20"/>
                      </w:rPr>
                      <w:t>AS 11.41.100</w:t>
                    </w:r>
                  </w:hyperlink>
                  <w:r w:rsidRPr="003F3891">
                    <w:rPr>
                      <w:rFonts w:cs="NewBaskerville-Roman"/>
                      <w:sz w:val="20"/>
                      <w:szCs w:val="20"/>
                    </w:rPr>
                    <w:t xml:space="preserve"> - 11.41.220 or 11.41.410 - 11.41.432, or an attempt to commit an offense under a law or ordinance of another jurisdiction having elements similar to a crime under </w:t>
                  </w:r>
                  <w:hyperlink r:id="rId27" w:history="1">
                    <w:r w:rsidRPr="003F3891">
                      <w:rPr>
                        <w:rFonts w:cs="NewBaskerville-Roman"/>
                        <w:sz w:val="20"/>
                        <w:szCs w:val="20"/>
                      </w:rPr>
                      <w:t>AS 11.41.100</w:t>
                    </w:r>
                  </w:hyperlink>
                  <w:r w:rsidRPr="003F3891">
                    <w:rPr>
                      <w:rFonts w:cs="NewBaskerville-Roman"/>
                      <w:sz w:val="20"/>
                      <w:szCs w:val="20"/>
                    </w:rPr>
                    <w:t xml:space="preserve"> - 11.41.220 or 11.41.410 - 11.41.432; or</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noProof/>
                      <w:sz w:val="20"/>
                      <w:szCs w:val="20"/>
                    </w:rPr>
                    <w:drawing>
                      <wp:inline distT="0" distB="0" distL="0" distR="0">
                        <wp:extent cx="285750" cy="9525"/>
                        <wp:effectExtent l="0" t="0" r="0" b="0"/>
                        <wp:docPr id="13" name="Picture 1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sz w:val="20"/>
                      <w:szCs w:val="20"/>
                    </w:rPr>
                    <w:t xml:space="preserve">(iii) repeated exposure to conduct by a household member, as defined in </w:t>
                  </w:r>
                  <w:hyperlink r:id="rId28" w:history="1">
                    <w:r w:rsidRPr="003F3891">
                      <w:rPr>
                        <w:rFonts w:cs="NewBaskerville-Roman"/>
                        <w:sz w:val="20"/>
                        <w:szCs w:val="20"/>
                      </w:rPr>
                      <w:t>AS 18.66.990</w:t>
                    </w:r>
                  </w:hyperlink>
                  <w:r w:rsidRPr="003F3891">
                    <w:rPr>
                      <w:rFonts w:cs="NewBaskerville-Roman"/>
                      <w:sz w:val="20"/>
                      <w:szCs w:val="20"/>
                    </w:rPr>
                    <w:t xml:space="preserve"> , against another household member that is a crime under </w:t>
                  </w:r>
                  <w:hyperlink r:id="rId29" w:history="1">
                    <w:r w:rsidRPr="003F3891">
                      <w:rPr>
                        <w:rFonts w:cs="NewBaskerville-Roman"/>
                        <w:sz w:val="20"/>
                        <w:szCs w:val="20"/>
                      </w:rPr>
                      <w:t>AS 11.41.230</w:t>
                    </w:r>
                  </w:hyperlink>
                  <w:r w:rsidRPr="003F3891">
                    <w:rPr>
                      <w:rFonts w:cs="NewBaskerville-Roman"/>
                      <w:sz w:val="20"/>
                      <w:szCs w:val="20"/>
                    </w:rPr>
                    <w:t xml:space="preserve"> (a)(3) or 11.41.250 - 11.41.270 or an offense under a law or ordinance of another jurisdiction having elements similar to a crime under </w:t>
                  </w:r>
                  <w:hyperlink r:id="rId30" w:history="1">
                    <w:r w:rsidRPr="003F3891">
                      <w:rPr>
                        <w:rFonts w:cs="NewBaskerville-Roman"/>
                        <w:sz w:val="20"/>
                        <w:szCs w:val="20"/>
                      </w:rPr>
                      <w:t>AS 11.41.230</w:t>
                    </w:r>
                  </w:hyperlink>
                  <w:r w:rsidRPr="003F3891">
                    <w:rPr>
                      <w:rFonts w:cs="NewBaskerville-Roman"/>
                      <w:sz w:val="20"/>
                      <w:szCs w:val="20"/>
                    </w:rPr>
                    <w:t xml:space="preserve"> (a)(3) or 11.41.250 - 11.41.270;</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b/>
                      <w:noProof/>
                      <w:sz w:val="20"/>
                      <w:szCs w:val="20"/>
                    </w:rPr>
                    <w:drawing>
                      <wp:inline distT="0" distB="0" distL="0" distR="0">
                        <wp:extent cx="285750" cy="9525"/>
                        <wp:effectExtent l="0" t="0" r="0" b="0"/>
                        <wp:docPr id="14" name="Picture 1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(9)</w:t>
                  </w:r>
                  <w:r w:rsidRPr="003F3891">
                    <w:rPr>
                      <w:rFonts w:cs="NewBaskerville-Roman"/>
                      <w:sz w:val="20"/>
                      <w:szCs w:val="20"/>
                    </w:rPr>
                    <w:t xml:space="preserve"> </w:t>
                  </w:r>
                  <w:proofErr w:type="gramStart"/>
                  <w:r w:rsidRPr="003F3891">
                    <w:rPr>
                      <w:rFonts w:cs="NewBaskerville-Roman"/>
                      <w:sz w:val="20"/>
                      <w:szCs w:val="20"/>
                    </w:rPr>
                    <w:t>conduct</w:t>
                  </w:r>
                  <w:proofErr w:type="gramEnd"/>
                  <w:r w:rsidRPr="003F3891">
                    <w:rPr>
                      <w:rFonts w:cs="NewBaskerville-Roman"/>
                      <w:sz w:val="20"/>
                      <w:szCs w:val="20"/>
                    </w:rPr>
                    <w:t xml:space="preserve"> by or conditions created by the parent, guardian, or custodian have subjected the child or another child i</w:t>
                  </w:r>
                  <w:r>
                    <w:rPr>
                      <w:rFonts w:cs="NewBaskerville-Roman"/>
                      <w:sz w:val="20"/>
                      <w:szCs w:val="20"/>
                    </w:rPr>
                    <w:t>n the same household to neglect</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b/>
                      <w:noProof/>
                      <w:sz w:val="20"/>
                      <w:szCs w:val="20"/>
                    </w:rPr>
                    <w:drawing>
                      <wp:inline distT="0" distB="0" distL="0" distR="0">
                        <wp:extent cx="285750" cy="9525"/>
                        <wp:effectExtent l="0" t="0" r="0" b="0"/>
                        <wp:docPr id="15" name="Picture 1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(10)</w:t>
                  </w:r>
                  <w:r w:rsidRPr="003F3891">
                    <w:rPr>
                      <w:rFonts w:cs="NewBaskerville-Roman"/>
                      <w:sz w:val="20"/>
                      <w:szCs w:val="20"/>
                    </w:rPr>
                    <w:t xml:space="preserve"> the parent, guardian, or custodian's ability to parent has been substantially impaired by the addictive or habitual use of an intoxicant, and the addictive or habitual use of the intoxicant has resulted in a substantial risk of harm to the child; if a court has previously found that a child is a child in need of aid under this paragraph, the resumption of use of an intoxicant by a parent, guardian, or custodian within one year after rehabilitation is prima facie evidence that the ability to parent is substantially impaired and the addictive or habitual use of the intoxicant has resulted in a substantial risk of harm to the child as described in this paragraph;</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b/>
                      <w:noProof/>
                      <w:sz w:val="20"/>
                      <w:szCs w:val="20"/>
                    </w:rPr>
                    <w:drawing>
                      <wp:inline distT="0" distB="0" distL="0" distR="0">
                        <wp:extent cx="285750" cy="9525"/>
                        <wp:effectExtent l="0" t="0" r="0" b="0"/>
                        <wp:docPr id="16" name="Picture 2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(11)</w:t>
                  </w:r>
                  <w:r w:rsidRPr="003F3891">
                    <w:rPr>
                      <w:rFonts w:cs="NewBaskerville-Roman"/>
                      <w:sz w:val="20"/>
                      <w:szCs w:val="20"/>
                    </w:rPr>
                    <w:t xml:space="preserve"> </w:t>
                  </w:r>
                  <w:proofErr w:type="gramStart"/>
                  <w:r w:rsidRPr="003F3891">
                    <w:rPr>
                      <w:rFonts w:cs="NewBaskerville-Roman"/>
                      <w:sz w:val="20"/>
                      <w:szCs w:val="20"/>
                    </w:rPr>
                    <w:t>the</w:t>
                  </w:r>
                  <w:proofErr w:type="gramEnd"/>
                  <w:r w:rsidRPr="003F3891">
                    <w:rPr>
                      <w:rFonts w:cs="NewBaskerville-Roman"/>
                      <w:sz w:val="20"/>
                      <w:szCs w:val="20"/>
                    </w:rPr>
                    <w:t xml:space="preserve"> parent, guardian, or custodian has a mental illness, serious emotional disturbance, or mental deficiency of a nature and duration that places the child at substantial risk of physical harm or mental injury;</w:t>
                  </w:r>
                </w:p>
                <w:p w:rsidR="00967DA3" w:rsidRPr="003F3891" w:rsidRDefault="00967DA3" w:rsidP="00993FF6">
                  <w:pPr>
                    <w:autoSpaceDE w:val="0"/>
                    <w:autoSpaceDN w:val="0"/>
                    <w:adjustRightInd w:val="0"/>
                    <w:spacing w:after="0" w:line="240" w:lineRule="auto"/>
                    <w:ind w:left="-360"/>
                    <w:rPr>
                      <w:rFonts w:cs="NewBaskerville-Roman"/>
                      <w:sz w:val="20"/>
                      <w:szCs w:val="20"/>
                    </w:rPr>
                  </w:pPr>
                  <w:r w:rsidRPr="003F3891">
                    <w:rPr>
                      <w:rFonts w:cs="NewBaskerville-Roman"/>
                      <w:b/>
                      <w:noProof/>
                      <w:sz w:val="20"/>
                      <w:szCs w:val="20"/>
                    </w:rPr>
                    <w:drawing>
                      <wp:inline distT="0" distB="0" distL="0" distR="0">
                        <wp:extent cx="285750" cy="9525"/>
                        <wp:effectExtent l="0" t="0" r="0" b="0"/>
                        <wp:docPr id="17" name="Picture 2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egis.state.ak.us/sdimages/tab.gif"/>
                                <pic:cNvPicPr>
                                  <a:picLocks noChangeAspect="1" noChangeArrowheads="1"/>
                                </pic:cNvPicPr>
                              </pic:nvPicPr>
                              <pic:blipFill>
                                <a:blip r:embed="rId24"/>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3F3891">
                    <w:rPr>
                      <w:rFonts w:cs="NewBaskerville-Roman"/>
                      <w:b/>
                      <w:sz w:val="20"/>
                      <w:szCs w:val="20"/>
                    </w:rPr>
                    <w:t>(12)</w:t>
                  </w:r>
                  <w:r w:rsidRPr="003F3891">
                    <w:rPr>
                      <w:rFonts w:cs="NewBaskerville-Roman"/>
                      <w:sz w:val="20"/>
                      <w:szCs w:val="20"/>
                    </w:rPr>
                    <w:t xml:space="preserve"> </w:t>
                  </w:r>
                  <w:proofErr w:type="gramStart"/>
                  <w:r w:rsidRPr="003F3891">
                    <w:rPr>
                      <w:rFonts w:cs="NewBaskerville-Roman"/>
                      <w:sz w:val="20"/>
                      <w:szCs w:val="20"/>
                    </w:rPr>
                    <w:t>the</w:t>
                  </w:r>
                  <w:proofErr w:type="gramEnd"/>
                  <w:r w:rsidRPr="003F3891">
                    <w:rPr>
                      <w:rFonts w:cs="NewBaskerville-Roman"/>
                      <w:sz w:val="20"/>
                      <w:szCs w:val="20"/>
                    </w:rPr>
                    <w:t xml:space="preserve"> child has committed an illegal act as a result of pressure, guidance, or approval from the </w:t>
                  </w:r>
                  <w:r w:rsidR="0024668A">
                    <w:rPr>
                      <w:rFonts w:cs="NewBaskerville-Roman"/>
                      <w:sz w:val="20"/>
                      <w:szCs w:val="20"/>
                    </w:rPr>
                    <w:t>child’s parent, guardian, or custodian</w:t>
                  </w:r>
                </w:p>
                <w:p w:rsidR="00967DA3" w:rsidRPr="00993FF6" w:rsidRDefault="00967DA3" w:rsidP="00993FF6">
                  <w:pPr>
                    <w:autoSpaceDE w:val="0"/>
                    <w:autoSpaceDN w:val="0"/>
                    <w:adjustRightInd w:val="0"/>
                    <w:spacing w:after="0" w:line="240" w:lineRule="auto"/>
                    <w:ind w:left="-360"/>
                    <w:rPr>
                      <w:rFonts w:cs="NewBaskerville-Roman"/>
                      <w:b/>
                      <w:sz w:val="20"/>
                      <w:szCs w:val="20"/>
                    </w:rPr>
                  </w:pPr>
                  <w:r w:rsidRPr="003F3891">
                    <w:rPr>
                      <w:rFonts w:cs="NewBaskerville-Roman"/>
                      <w:sz w:val="20"/>
                      <w:szCs w:val="20"/>
                    </w:rPr>
                    <w:t>*</w:t>
                  </w:r>
                  <w:r>
                    <w:rPr>
                      <w:rFonts w:cs="NewBaskerville-Roman"/>
                      <w:i/>
                      <w:sz w:val="20"/>
                      <w:szCs w:val="20"/>
                    </w:rPr>
                    <w:t>Subsection (</w:t>
                  </w:r>
                  <w:r w:rsidRPr="003F3891">
                    <w:rPr>
                      <w:rFonts w:cs="NewBaskerville-Roman"/>
                      <w:i/>
                      <w:sz w:val="20"/>
                      <w:szCs w:val="20"/>
                    </w:rPr>
                    <w:t xml:space="preserve">5) </w:t>
                  </w:r>
                  <w:r>
                    <w:rPr>
                      <w:rFonts w:cs="NewBaskerville-Roman"/>
                      <w:i/>
                      <w:sz w:val="20"/>
                      <w:szCs w:val="20"/>
                    </w:rPr>
                    <w:t xml:space="preserve">would </w:t>
                  </w:r>
                  <w:r w:rsidRPr="003F3891">
                    <w:rPr>
                      <w:rFonts w:cs="NewBaskerville-Roman"/>
                      <w:i/>
                      <w:sz w:val="20"/>
                      <w:szCs w:val="20"/>
                    </w:rPr>
                    <w:t>not result in a substantiated finding</w:t>
                  </w:r>
                </w:p>
              </w:txbxContent>
            </v:textbox>
            <w10:wrap type="square" anchorx="page" anchory="page"/>
          </v:rect>
        </w:pict>
      </w:r>
    </w:p>
    <w:sectPr w:rsidR="003669C2" w:rsidSect="009F0BA1">
      <w:headerReference w:type="default" r:id="rId31"/>
      <w:pgSz w:w="12240" w:h="15840"/>
      <w:pgMar w:top="92" w:right="180" w:bottom="99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0B" w:rsidRDefault="001A3C0B" w:rsidP="00705356">
      <w:pPr>
        <w:spacing w:after="0" w:line="240" w:lineRule="auto"/>
      </w:pPr>
      <w:r>
        <w:separator/>
      </w:r>
    </w:p>
  </w:endnote>
  <w:endnote w:type="continuationSeparator" w:id="0">
    <w:p w:rsidR="001A3C0B" w:rsidRDefault="001A3C0B" w:rsidP="00705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EBJK G+ Stone Serif">
    <w:altName w:val="Stone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Avenir 45">
    <w:altName w:val="Avenir 4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0B" w:rsidRDefault="001A3C0B" w:rsidP="00705356">
      <w:pPr>
        <w:spacing w:after="0" w:line="240" w:lineRule="auto"/>
      </w:pPr>
      <w:r>
        <w:separator/>
      </w:r>
    </w:p>
  </w:footnote>
  <w:footnote w:type="continuationSeparator" w:id="0">
    <w:p w:rsidR="001A3C0B" w:rsidRDefault="001A3C0B" w:rsidP="00705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4A0"/>
    </w:tblPr>
    <w:tblGrid>
      <w:gridCol w:w="1152"/>
      <w:gridCol w:w="9684"/>
    </w:tblGrid>
    <w:tr w:rsidR="00967DA3" w:rsidTr="00570797">
      <w:trPr>
        <w:trHeight w:val="360"/>
      </w:trPr>
      <w:tc>
        <w:tcPr>
          <w:tcW w:w="1152" w:type="dxa"/>
        </w:tcPr>
        <w:p w:rsidR="00967DA3" w:rsidRDefault="002D37D0">
          <w:pPr>
            <w:pStyle w:val="Header"/>
            <w:jc w:val="right"/>
            <w:rPr>
              <w:b/>
            </w:rPr>
          </w:pPr>
          <w:r>
            <w:fldChar w:fldCharType="begin"/>
          </w:r>
          <w:r w:rsidR="00611149">
            <w:instrText xml:space="preserve"> PAGE   \* MERGEFORMAT </w:instrText>
          </w:r>
          <w:r>
            <w:fldChar w:fldCharType="separate"/>
          </w:r>
          <w:r w:rsidR="00E91948">
            <w:rPr>
              <w:noProof/>
            </w:rPr>
            <w:t>1</w:t>
          </w:r>
          <w:r>
            <w:rPr>
              <w:noProof/>
            </w:rPr>
            <w:fldChar w:fldCharType="end"/>
          </w:r>
        </w:p>
      </w:tc>
      <w:tc>
        <w:tcPr>
          <w:tcW w:w="0" w:type="auto"/>
          <w:noWrap/>
        </w:tcPr>
        <w:p w:rsidR="00570797" w:rsidRDefault="00967DA3" w:rsidP="004C7CED">
          <w:pPr>
            <w:pStyle w:val="Header"/>
            <w:rPr>
              <w:sz w:val="18"/>
              <w:szCs w:val="18"/>
            </w:rPr>
          </w:pPr>
          <w:r>
            <w:rPr>
              <w:b/>
            </w:rPr>
            <w:t>Alaska Office of Children’s Services Maltreatment Assessment Protocol (MAP)</w:t>
          </w:r>
          <w:r w:rsidR="00960EFC">
            <w:rPr>
              <w:b/>
            </w:rPr>
            <w:t xml:space="preserve">    </w:t>
          </w:r>
          <w:r w:rsidR="00960EFC" w:rsidRPr="00960EFC">
            <w:rPr>
              <w:i/>
              <w:sz w:val="18"/>
              <w:szCs w:val="18"/>
            </w:rPr>
            <w:t>(06-97</w:t>
          </w:r>
          <w:r w:rsidR="004C7CED">
            <w:rPr>
              <w:i/>
              <w:sz w:val="18"/>
              <w:szCs w:val="18"/>
            </w:rPr>
            <w:t>10</w:t>
          </w:r>
          <w:r w:rsidR="00960EFC" w:rsidRPr="00960EFC">
            <w:rPr>
              <w:i/>
              <w:sz w:val="18"/>
              <w:szCs w:val="18"/>
            </w:rPr>
            <w:t>)</w:t>
          </w:r>
          <w:r w:rsidRPr="00960EFC">
            <w:rPr>
              <w:b/>
              <w:sz w:val="18"/>
              <w:szCs w:val="18"/>
            </w:rPr>
            <w:t xml:space="preserve">      </w:t>
          </w:r>
          <w:r w:rsidR="00960EFC" w:rsidRPr="00960EFC">
            <w:rPr>
              <w:i/>
              <w:sz w:val="18"/>
              <w:szCs w:val="18"/>
            </w:rPr>
            <w:t>2</w:t>
          </w:r>
          <w:r w:rsidR="009F3201" w:rsidRPr="00960EFC">
            <w:rPr>
              <w:i/>
              <w:sz w:val="18"/>
              <w:szCs w:val="18"/>
            </w:rPr>
            <w:t>/</w:t>
          </w:r>
          <w:r w:rsidR="00960EFC" w:rsidRPr="00960EFC">
            <w:rPr>
              <w:i/>
              <w:sz w:val="18"/>
              <w:szCs w:val="18"/>
            </w:rPr>
            <w:t>20</w:t>
          </w:r>
          <w:r w:rsidRPr="00960EFC">
            <w:rPr>
              <w:i/>
              <w:sz w:val="18"/>
              <w:szCs w:val="18"/>
            </w:rPr>
            <w:t>15</w:t>
          </w:r>
          <w:r w:rsidRPr="00960EFC">
            <w:rPr>
              <w:sz w:val="18"/>
              <w:szCs w:val="18"/>
            </w:rPr>
            <w:t xml:space="preserve"> </w:t>
          </w:r>
        </w:p>
        <w:p w:rsidR="00570797" w:rsidRDefault="00570797" w:rsidP="004C7CED">
          <w:pPr>
            <w:pStyle w:val="Header"/>
            <w:rPr>
              <w:sz w:val="18"/>
              <w:szCs w:val="18"/>
            </w:rPr>
          </w:pPr>
        </w:p>
        <w:p w:rsidR="00570797" w:rsidRPr="00570797" w:rsidRDefault="00570797" w:rsidP="004C7CED">
          <w:pPr>
            <w:pStyle w:val="Header"/>
            <w:rPr>
              <w:sz w:val="18"/>
              <w:szCs w:val="18"/>
            </w:rPr>
          </w:pPr>
          <w:r>
            <w:rPr>
              <w:sz w:val="18"/>
              <w:szCs w:val="18"/>
            </w:rPr>
            <w:t>Name of Child:_________________________     Name of Alleged Perpetrator:_________________     ORCA:_______________</w:t>
          </w:r>
        </w:p>
      </w:tc>
    </w:tr>
  </w:tbl>
  <w:p w:rsidR="00967DA3" w:rsidRDefault="00967DA3" w:rsidP="00993FF6">
    <w:pPr>
      <w:pStyle w:val="Header"/>
    </w:pPr>
  </w:p>
  <w:p w:rsidR="00570797" w:rsidRDefault="005707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2B3"/>
    <w:multiLevelType w:val="hybridMultilevel"/>
    <w:tmpl w:val="6C02F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A40ED"/>
    <w:multiLevelType w:val="hybridMultilevel"/>
    <w:tmpl w:val="F5A677B4"/>
    <w:lvl w:ilvl="0" w:tplc="8FAA187E">
      <w:start w:val="1"/>
      <w:numFmt w:val="bullet"/>
      <w:lvlText w:val="•"/>
      <w:lvlJc w:val="left"/>
      <w:pPr>
        <w:tabs>
          <w:tab w:val="num" w:pos="720"/>
        </w:tabs>
        <w:ind w:left="720" w:hanging="360"/>
      </w:pPr>
      <w:rPr>
        <w:rFonts w:ascii="Times New Roman" w:hAnsi="Times New Roman" w:hint="default"/>
      </w:rPr>
    </w:lvl>
    <w:lvl w:ilvl="1" w:tplc="DDC09A52" w:tentative="1">
      <w:start w:val="1"/>
      <w:numFmt w:val="bullet"/>
      <w:lvlText w:val="•"/>
      <w:lvlJc w:val="left"/>
      <w:pPr>
        <w:tabs>
          <w:tab w:val="num" w:pos="1440"/>
        </w:tabs>
        <w:ind w:left="1440" w:hanging="360"/>
      </w:pPr>
      <w:rPr>
        <w:rFonts w:ascii="Times New Roman" w:hAnsi="Times New Roman" w:hint="default"/>
      </w:rPr>
    </w:lvl>
    <w:lvl w:ilvl="2" w:tplc="EA846A58" w:tentative="1">
      <w:start w:val="1"/>
      <w:numFmt w:val="bullet"/>
      <w:lvlText w:val="•"/>
      <w:lvlJc w:val="left"/>
      <w:pPr>
        <w:tabs>
          <w:tab w:val="num" w:pos="2160"/>
        </w:tabs>
        <w:ind w:left="2160" w:hanging="360"/>
      </w:pPr>
      <w:rPr>
        <w:rFonts w:ascii="Times New Roman" w:hAnsi="Times New Roman" w:hint="default"/>
      </w:rPr>
    </w:lvl>
    <w:lvl w:ilvl="3" w:tplc="29981036" w:tentative="1">
      <w:start w:val="1"/>
      <w:numFmt w:val="bullet"/>
      <w:lvlText w:val="•"/>
      <w:lvlJc w:val="left"/>
      <w:pPr>
        <w:tabs>
          <w:tab w:val="num" w:pos="2880"/>
        </w:tabs>
        <w:ind w:left="2880" w:hanging="360"/>
      </w:pPr>
      <w:rPr>
        <w:rFonts w:ascii="Times New Roman" w:hAnsi="Times New Roman" w:hint="default"/>
      </w:rPr>
    </w:lvl>
    <w:lvl w:ilvl="4" w:tplc="29D2DDBA" w:tentative="1">
      <w:start w:val="1"/>
      <w:numFmt w:val="bullet"/>
      <w:lvlText w:val="•"/>
      <w:lvlJc w:val="left"/>
      <w:pPr>
        <w:tabs>
          <w:tab w:val="num" w:pos="3600"/>
        </w:tabs>
        <w:ind w:left="3600" w:hanging="360"/>
      </w:pPr>
      <w:rPr>
        <w:rFonts w:ascii="Times New Roman" w:hAnsi="Times New Roman" w:hint="default"/>
      </w:rPr>
    </w:lvl>
    <w:lvl w:ilvl="5" w:tplc="DB3C5012" w:tentative="1">
      <w:start w:val="1"/>
      <w:numFmt w:val="bullet"/>
      <w:lvlText w:val="•"/>
      <w:lvlJc w:val="left"/>
      <w:pPr>
        <w:tabs>
          <w:tab w:val="num" w:pos="4320"/>
        </w:tabs>
        <w:ind w:left="4320" w:hanging="360"/>
      </w:pPr>
      <w:rPr>
        <w:rFonts w:ascii="Times New Roman" w:hAnsi="Times New Roman" w:hint="default"/>
      </w:rPr>
    </w:lvl>
    <w:lvl w:ilvl="6" w:tplc="5240B31E" w:tentative="1">
      <w:start w:val="1"/>
      <w:numFmt w:val="bullet"/>
      <w:lvlText w:val="•"/>
      <w:lvlJc w:val="left"/>
      <w:pPr>
        <w:tabs>
          <w:tab w:val="num" w:pos="5040"/>
        </w:tabs>
        <w:ind w:left="5040" w:hanging="360"/>
      </w:pPr>
      <w:rPr>
        <w:rFonts w:ascii="Times New Roman" w:hAnsi="Times New Roman" w:hint="default"/>
      </w:rPr>
    </w:lvl>
    <w:lvl w:ilvl="7" w:tplc="FB0CAEAC" w:tentative="1">
      <w:start w:val="1"/>
      <w:numFmt w:val="bullet"/>
      <w:lvlText w:val="•"/>
      <w:lvlJc w:val="left"/>
      <w:pPr>
        <w:tabs>
          <w:tab w:val="num" w:pos="5760"/>
        </w:tabs>
        <w:ind w:left="5760" w:hanging="360"/>
      </w:pPr>
      <w:rPr>
        <w:rFonts w:ascii="Times New Roman" w:hAnsi="Times New Roman" w:hint="default"/>
      </w:rPr>
    </w:lvl>
    <w:lvl w:ilvl="8" w:tplc="6D30583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9C51DA"/>
    <w:multiLevelType w:val="hybridMultilevel"/>
    <w:tmpl w:val="D4821E80"/>
    <w:lvl w:ilvl="0" w:tplc="74847436">
      <w:start w:val="1"/>
      <w:numFmt w:val="bullet"/>
      <w:lvlText w:val="•"/>
      <w:lvlJc w:val="left"/>
      <w:pPr>
        <w:tabs>
          <w:tab w:val="num" w:pos="720"/>
        </w:tabs>
        <w:ind w:left="720" w:hanging="360"/>
      </w:pPr>
      <w:rPr>
        <w:rFonts w:ascii="Times New Roman" w:hAnsi="Times New Roman" w:hint="default"/>
      </w:rPr>
    </w:lvl>
    <w:lvl w:ilvl="1" w:tplc="CBD67B5C" w:tentative="1">
      <w:start w:val="1"/>
      <w:numFmt w:val="bullet"/>
      <w:lvlText w:val="•"/>
      <w:lvlJc w:val="left"/>
      <w:pPr>
        <w:tabs>
          <w:tab w:val="num" w:pos="1440"/>
        </w:tabs>
        <w:ind w:left="1440" w:hanging="360"/>
      </w:pPr>
      <w:rPr>
        <w:rFonts w:ascii="Times New Roman" w:hAnsi="Times New Roman" w:hint="default"/>
      </w:rPr>
    </w:lvl>
    <w:lvl w:ilvl="2" w:tplc="E8E2AD32" w:tentative="1">
      <w:start w:val="1"/>
      <w:numFmt w:val="bullet"/>
      <w:lvlText w:val="•"/>
      <w:lvlJc w:val="left"/>
      <w:pPr>
        <w:tabs>
          <w:tab w:val="num" w:pos="2160"/>
        </w:tabs>
        <w:ind w:left="2160" w:hanging="360"/>
      </w:pPr>
      <w:rPr>
        <w:rFonts w:ascii="Times New Roman" w:hAnsi="Times New Roman" w:hint="default"/>
      </w:rPr>
    </w:lvl>
    <w:lvl w:ilvl="3" w:tplc="FEDCF3B2" w:tentative="1">
      <w:start w:val="1"/>
      <w:numFmt w:val="bullet"/>
      <w:lvlText w:val="•"/>
      <w:lvlJc w:val="left"/>
      <w:pPr>
        <w:tabs>
          <w:tab w:val="num" w:pos="2880"/>
        </w:tabs>
        <w:ind w:left="2880" w:hanging="360"/>
      </w:pPr>
      <w:rPr>
        <w:rFonts w:ascii="Times New Roman" w:hAnsi="Times New Roman" w:hint="default"/>
      </w:rPr>
    </w:lvl>
    <w:lvl w:ilvl="4" w:tplc="8B1A00D6" w:tentative="1">
      <w:start w:val="1"/>
      <w:numFmt w:val="bullet"/>
      <w:lvlText w:val="•"/>
      <w:lvlJc w:val="left"/>
      <w:pPr>
        <w:tabs>
          <w:tab w:val="num" w:pos="3600"/>
        </w:tabs>
        <w:ind w:left="3600" w:hanging="360"/>
      </w:pPr>
      <w:rPr>
        <w:rFonts w:ascii="Times New Roman" w:hAnsi="Times New Roman" w:hint="default"/>
      </w:rPr>
    </w:lvl>
    <w:lvl w:ilvl="5" w:tplc="52501D70" w:tentative="1">
      <w:start w:val="1"/>
      <w:numFmt w:val="bullet"/>
      <w:lvlText w:val="•"/>
      <w:lvlJc w:val="left"/>
      <w:pPr>
        <w:tabs>
          <w:tab w:val="num" w:pos="4320"/>
        </w:tabs>
        <w:ind w:left="4320" w:hanging="360"/>
      </w:pPr>
      <w:rPr>
        <w:rFonts w:ascii="Times New Roman" w:hAnsi="Times New Roman" w:hint="default"/>
      </w:rPr>
    </w:lvl>
    <w:lvl w:ilvl="6" w:tplc="9572E0A6" w:tentative="1">
      <w:start w:val="1"/>
      <w:numFmt w:val="bullet"/>
      <w:lvlText w:val="•"/>
      <w:lvlJc w:val="left"/>
      <w:pPr>
        <w:tabs>
          <w:tab w:val="num" w:pos="5040"/>
        </w:tabs>
        <w:ind w:left="5040" w:hanging="360"/>
      </w:pPr>
      <w:rPr>
        <w:rFonts w:ascii="Times New Roman" w:hAnsi="Times New Roman" w:hint="default"/>
      </w:rPr>
    </w:lvl>
    <w:lvl w:ilvl="7" w:tplc="CE788FCA" w:tentative="1">
      <w:start w:val="1"/>
      <w:numFmt w:val="bullet"/>
      <w:lvlText w:val="•"/>
      <w:lvlJc w:val="left"/>
      <w:pPr>
        <w:tabs>
          <w:tab w:val="num" w:pos="5760"/>
        </w:tabs>
        <w:ind w:left="5760" w:hanging="360"/>
      </w:pPr>
      <w:rPr>
        <w:rFonts w:ascii="Times New Roman" w:hAnsi="Times New Roman" w:hint="default"/>
      </w:rPr>
    </w:lvl>
    <w:lvl w:ilvl="8" w:tplc="BBBEEDA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E91148"/>
    <w:multiLevelType w:val="hybridMultilevel"/>
    <w:tmpl w:val="D242D9A4"/>
    <w:lvl w:ilvl="0" w:tplc="0CB6EC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6557A"/>
    <w:multiLevelType w:val="hybridMultilevel"/>
    <w:tmpl w:val="D94A6C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7AB1396"/>
    <w:multiLevelType w:val="hybridMultilevel"/>
    <w:tmpl w:val="DF5C5AF6"/>
    <w:lvl w:ilvl="0" w:tplc="EDEC2BC0">
      <w:start w:val="12"/>
      <w:numFmt w:val="bullet"/>
      <w:lvlText w:val=""/>
      <w:lvlJc w:val="left"/>
      <w:pPr>
        <w:ind w:left="720" w:hanging="360"/>
      </w:pPr>
      <w:rPr>
        <w:rFonts w:ascii="Symbol" w:eastAsiaTheme="minorHAnsi" w:hAnsi="Symbol" w:cs="IEBJK G+ Stone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D126C"/>
    <w:multiLevelType w:val="hybridMultilevel"/>
    <w:tmpl w:val="F62E0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50ADB"/>
    <w:multiLevelType w:val="hybridMultilevel"/>
    <w:tmpl w:val="34F6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C5136"/>
    <w:multiLevelType w:val="hybridMultilevel"/>
    <w:tmpl w:val="A94C7930"/>
    <w:lvl w:ilvl="0" w:tplc="A420DE84">
      <w:start w:val="1"/>
      <w:numFmt w:val="bullet"/>
      <w:lvlText w:val="•"/>
      <w:lvlJc w:val="left"/>
      <w:pPr>
        <w:tabs>
          <w:tab w:val="num" w:pos="720"/>
        </w:tabs>
        <w:ind w:left="720" w:hanging="360"/>
      </w:pPr>
      <w:rPr>
        <w:rFonts w:ascii="Times New Roman" w:hAnsi="Times New Roman" w:hint="default"/>
      </w:rPr>
    </w:lvl>
    <w:lvl w:ilvl="1" w:tplc="FE98BE44" w:tentative="1">
      <w:start w:val="1"/>
      <w:numFmt w:val="bullet"/>
      <w:lvlText w:val="•"/>
      <w:lvlJc w:val="left"/>
      <w:pPr>
        <w:tabs>
          <w:tab w:val="num" w:pos="1440"/>
        </w:tabs>
        <w:ind w:left="1440" w:hanging="360"/>
      </w:pPr>
      <w:rPr>
        <w:rFonts w:ascii="Times New Roman" w:hAnsi="Times New Roman" w:hint="default"/>
      </w:rPr>
    </w:lvl>
    <w:lvl w:ilvl="2" w:tplc="E2C2E6A0" w:tentative="1">
      <w:start w:val="1"/>
      <w:numFmt w:val="bullet"/>
      <w:lvlText w:val="•"/>
      <w:lvlJc w:val="left"/>
      <w:pPr>
        <w:tabs>
          <w:tab w:val="num" w:pos="2160"/>
        </w:tabs>
        <w:ind w:left="2160" w:hanging="360"/>
      </w:pPr>
      <w:rPr>
        <w:rFonts w:ascii="Times New Roman" w:hAnsi="Times New Roman" w:hint="default"/>
      </w:rPr>
    </w:lvl>
    <w:lvl w:ilvl="3" w:tplc="4978E364" w:tentative="1">
      <w:start w:val="1"/>
      <w:numFmt w:val="bullet"/>
      <w:lvlText w:val="•"/>
      <w:lvlJc w:val="left"/>
      <w:pPr>
        <w:tabs>
          <w:tab w:val="num" w:pos="2880"/>
        </w:tabs>
        <w:ind w:left="2880" w:hanging="360"/>
      </w:pPr>
      <w:rPr>
        <w:rFonts w:ascii="Times New Roman" w:hAnsi="Times New Roman" w:hint="default"/>
      </w:rPr>
    </w:lvl>
    <w:lvl w:ilvl="4" w:tplc="04F6B826" w:tentative="1">
      <w:start w:val="1"/>
      <w:numFmt w:val="bullet"/>
      <w:lvlText w:val="•"/>
      <w:lvlJc w:val="left"/>
      <w:pPr>
        <w:tabs>
          <w:tab w:val="num" w:pos="3600"/>
        </w:tabs>
        <w:ind w:left="3600" w:hanging="360"/>
      </w:pPr>
      <w:rPr>
        <w:rFonts w:ascii="Times New Roman" w:hAnsi="Times New Roman" w:hint="default"/>
      </w:rPr>
    </w:lvl>
    <w:lvl w:ilvl="5" w:tplc="0396E750" w:tentative="1">
      <w:start w:val="1"/>
      <w:numFmt w:val="bullet"/>
      <w:lvlText w:val="•"/>
      <w:lvlJc w:val="left"/>
      <w:pPr>
        <w:tabs>
          <w:tab w:val="num" w:pos="4320"/>
        </w:tabs>
        <w:ind w:left="4320" w:hanging="360"/>
      </w:pPr>
      <w:rPr>
        <w:rFonts w:ascii="Times New Roman" w:hAnsi="Times New Roman" w:hint="default"/>
      </w:rPr>
    </w:lvl>
    <w:lvl w:ilvl="6" w:tplc="832CBF32" w:tentative="1">
      <w:start w:val="1"/>
      <w:numFmt w:val="bullet"/>
      <w:lvlText w:val="•"/>
      <w:lvlJc w:val="left"/>
      <w:pPr>
        <w:tabs>
          <w:tab w:val="num" w:pos="5040"/>
        </w:tabs>
        <w:ind w:left="5040" w:hanging="360"/>
      </w:pPr>
      <w:rPr>
        <w:rFonts w:ascii="Times New Roman" w:hAnsi="Times New Roman" w:hint="default"/>
      </w:rPr>
    </w:lvl>
    <w:lvl w:ilvl="7" w:tplc="5346F7E6" w:tentative="1">
      <w:start w:val="1"/>
      <w:numFmt w:val="bullet"/>
      <w:lvlText w:val="•"/>
      <w:lvlJc w:val="left"/>
      <w:pPr>
        <w:tabs>
          <w:tab w:val="num" w:pos="5760"/>
        </w:tabs>
        <w:ind w:left="5760" w:hanging="360"/>
      </w:pPr>
      <w:rPr>
        <w:rFonts w:ascii="Times New Roman" w:hAnsi="Times New Roman" w:hint="default"/>
      </w:rPr>
    </w:lvl>
    <w:lvl w:ilvl="8" w:tplc="FECA455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C247D7"/>
    <w:multiLevelType w:val="hybridMultilevel"/>
    <w:tmpl w:val="74CC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90252E"/>
    <w:multiLevelType w:val="hybridMultilevel"/>
    <w:tmpl w:val="0D7E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E0E3B23"/>
    <w:multiLevelType w:val="hybridMultilevel"/>
    <w:tmpl w:val="7662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D16E4D"/>
    <w:multiLevelType w:val="hybridMultilevel"/>
    <w:tmpl w:val="AB3A3CDA"/>
    <w:lvl w:ilvl="0" w:tplc="D7CC2972">
      <w:start w:val="1"/>
      <w:numFmt w:val="bullet"/>
      <w:lvlText w:val="•"/>
      <w:lvlJc w:val="left"/>
      <w:pPr>
        <w:tabs>
          <w:tab w:val="num" w:pos="720"/>
        </w:tabs>
        <w:ind w:left="720" w:hanging="360"/>
      </w:pPr>
      <w:rPr>
        <w:rFonts w:ascii="Times New Roman" w:hAnsi="Times New Roman" w:hint="default"/>
      </w:rPr>
    </w:lvl>
    <w:lvl w:ilvl="1" w:tplc="698A4CEE" w:tentative="1">
      <w:start w:val="1"/>
      <w:numFmt w:val="bullet"/>
      <w:lvlText w:val="•"/>
      <w:lvlJc w:val="left"/>
      <w:pPr>
        <w:tabs>
          <w:tab w:val="num" w:pos="1440"/>
        </w:tabs>
        <w:ind w:left="1440" w:hanging="360"/>
      </w:pPr>
      <w:rPr>
        <w:rFonts w:ascii="Times New Roman" w:hAnsi="Times New Roman" w:hint="default"/>
      </w:rPr>
    </w:lvl>
    <w:lvl w:ilvl="2" w:tplc="B9F2F0CC" w:tentative="1">
      <w:start w:val="1"/>
      <w:numFmt w:val="bullet"/>
      <w:lvlText w:val="•"/>
      <w:lvlJc w:val="left"/>
      <w:pPr>
        <w:tabs>
          <w:tab w:val="num" w:pos="2160"/>
        </w:tabs>
        <w:ind w:left="2160" w:hanging="360"/>
      </w:pPr>
      <w:rPr>
        <w:rFonts w:ascii="Times New Roman" w:hAnsi="Times New Roman" w:hint="default"/>
      </w:rPr>
    </w:lvl>
    <w:lvl w:ilvl="3" w:tplc="6A584B04" w:tentative="1">
      <w:start w:val="1"/>
      <w:numFmt w:val="bullet"/>
      <w:lvlText w:val="•"/>
      <w:lvlJc w:val="left"/>
      <w:pPr>
        <w:tabs>
          <w:tab w:val="num" w:pos="2880"/>
        </w:tabs>
        <w:ind w:left="2880" w:hanging="360"/>
      </w:pPr>
      <w:rPr>
        <w:rFonts w:ascii="Times New Roman" w:hAnsi="Times New Roman" w:hint="default"/>
      </w:rPr>
    </w:lvl>
    <w:lvl w:ilvl="4" w:tplc="3A6A5C20" w:tentative="1">
      <w:start w:val="1"/>
      <w:numFmt w:val="bullet"/>
      <w:lvlText w:val="•"/>
      <w:lvlJc w:val="left"/>
      <w:pPr>
        <w:tabs>
          <w:tab w:val="num" w:pos="3600"/>
        </w:tabs>
        <w:ind w:left="3600" w:hanging="360"/>
      </w:pPr>
      <w:rPr>
        <w:rFonts w:ascii="Times New Roman" w:hAnsi="Times New Roman" w:hint="default"/>
      </w:rPr>
    </w:lvl>
    <w:lvl w:ilvl="5" w:tplc="C4E4D1D0" w:tentative="1">
      <w:start w:val="1"/>
      <w:numFmt w:val="bullet"/>
      <w:lvlText w:val="•"/>
      <w:lvlJc w:val="left"/>
      <w:pPr>
        <w:tabs>
          <w:tab w:val="num" w:pos="4320"/>
        </w:tabs>
        <w:ind w:left="4320" w:hanging="360"/>
      </w:pPr>
      <w:rPr>
        <w:rFonts w:ascii="Times New Roman" w:hAnsi="Times New Roman" w:hint="default"/>
      </w:rPr>
    </w:lvl>
    <w:lvl w:ilvl="6" w:tplc="BD02AE2A" w:tentative="1">
      <w:start w:val="1"/>
      <w:numFmt w:val="bullet"/>
      <w:lvlText w:val="•"/>
      <w:lvlJc w:val="left"/>
      <w:pPr>
        <w:tabs>
          <w:tab w:val="num" w:pos="5040"/>
        </w:tabs>
        <w:ind w:left="5040" w:hanging="360"/>
      </w:pPr>
      <w:rPr>
        <w:rFonts w:ascii="Times New Roman" w:hAnsi="Times New Roman" w:hint="default"/>
      </w:rPr>
    </w:lvl>
    <w:lvl w:ilvl="7" w:tplc="31F29982" w:tentative="1">
      <w:start w:val="1"/>
      <w:numFmt w:val="bullet"/>
      <w:lvlText w:val="•"/>
      <w:lvlJc w:val="left"/>
      <w:pPr>
        <w:tabs>
          <w:tab w:val="num" w:pos="5760"/>
        </w:tabs>
        <w:ind w:left="5760" w:hanging="360"/>
      </w:pPr>
      <w:rPr>
        <w:rFonts w:ascii="Times New Roman" w:hAnsi="Times New Roman" w:hint="default"/>
      </w:rPr>
    </w:lvl>
    <w:lvl w:ilvl="8" w:tplc="82E644E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4CC13E7"/>
    <w:multiLevelType w:val="hybridMultilevel"/>
    <w:tmpl w:val="AC4EE008"/>
    <w:lvl w:ilvl="0" w:tplc="7CF413F2">
      <w:start w:val="1"/>
      <w:numFmt w:val="upperLetter"/>
      <w:lvlText w:val="%1."/>
      <w:lvlJc w:val="left"/>
      <w:pPr>
        <w:ind w:left="720" w:hanging="360"/>
      </w:pPr>
      <w:rPr>
        <w:rFonts w:ascii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4B2217"/>
    <w:multiLevelType w:val="hybridMultilevel"/>
    <w:tmpl w:val="2DF6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140904"/>
    <w:multiLevelType w:val="hybridMultilevel"/>
    <w:tmpl w:val="15969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432168"/>
    <w:multiLevelType w:val="hybridMultilevel"/>
    <w:tmpl w:val="8A2C6148"/>
    <w:lvl w:ilvl="0" w:tplc="74369C54">
      <w:start w:val="1"/>
      <w:numFmt w:val="bullet"/>
      <w:lvlText w:val="•"/>
      <w:lvlJc w:val="left"/>
      <w:pPr>
        <w:tabs>
          <w:tab w:val="num" w:pos="720"/>
        </w:tabs>
        <w:ind w:left="720" w:hanging="360"/>
      </w:pPr>
      <w:rPr>
        <w:rFonts w:ascii="Times New Roman" w:hAnsi="Times New Roman" w:hint="default"/>
      </w:rPr>
    </w:lvl>
    <w:lvl w:ilvl="1" w:tplc="D8C0F9DA" w:tentative="1">
      <w:start w:val="1"/>
      <w:numFmt w:val="bullet"/>
      <w:lvlText w:val="•"/>
      <w:lvlJc w:val="left"/>
      <w:pPr>
        <w:tabs>
          <w:tab w:val="num" w:pos="1440"/>
        </w:tabs>
        <w:ind w:left="1440" w:hanging="360"/>
      </w:pPr>
      <w:rPr>
        <w:rFonts w:ascii="Times New Roman" w:hAnsi="Times New Roman" w:hint="default"/>
      </w:rPr>
    </w:lvl>
    <w:lvl w:ilvl="2" w:tplc="B45A5814" w:tentative="1">
      <w:start w:val="1"/>
      <w:numFmt w:val="bullet"/>
      <w:lvlText w:val="•"/>
      <w:lvlJc w:val="left"/>
      <w:pPr>
        <w:tabs>
          <w:tab w:val="num" w:pos="2160"/>
        </w:tabs>
        <w:ind w:left="2160" w:hanging="360"/>
      </w:pPr>
      <w:rPr>
        <w:rFonts w:ascii="Times New Roman" w:hAnsi="Times New Roman" w:hint="default"/>
      </w:rPr>
    </w:lvl>
    <w:lvl w:ilvl="3" w:tplc="4B0EB6B2" w:tentative="1">
      <w:start w:val="1"/>
      <w:numFmt w:val="bullet"/>
      <w:lvlText w:val="•"/>
      <w:lvlJc w:val="left"/>
      <w:pPr>
        <w:tabs>
          <w:tab w:val="num" w:pos="2880"/>
        </w:tabs>
        <w:ind w:left="2880" w:hanging="360"/>
      </w:pPr>
      <w:rPr>
        <w:rFonts w:ascii="Times New Roman" w:hAnsi="Times New Roman" w:hint="default"/>
      </w:rPr>
    </w:lvl>
    <w:lvl w:ilvl="4" w:tplc="773CDB38" w:tentative="1">
      <w:start w:val="1"/>
      <w:numFmt w:val="bullet"/>
      <w:lvlText w:val="•"/>
      <w:lvlJc w:val="left"/>
      <w:pPr>
        <w:tabs>
          <w:tab w:val="num" w:pos="3600"/>
        </w:tabs>
        <w:ind w:left="3600" w:hanging="360"/>
      </w:pPr>
      <w:rPr>
        <w:rFonts w:ascii="Times New Roman" w:hAnsi="Times New Roman" w:hint="default"/>
      </w:rPr>
    </w:lvl>
    <w:lvl w:ilvl="5" w:tplc="A0F8F330" w:tentative="1">
      <w:start w:val="1"/>
      <w:numFmt w:val="bullet"/>
      <w:lvlText w:val="•"/>
      <w:lvlJc w:val="left"/>
      <w:pPr>
        <w:tabs>
          <w:tab w:val="num" w:pos="4320"/>
        </w:tabs>
        <w:ind w:left="4320" w:hanging="360"/>
      </w:pPr>
      <w:rPr>
        <w:rFonts w:ascii="Times New Roman" w:hAnsi="Times New Roman" w:hint="default"/>
      </w:rPr>
    </w:lvl>
    <w:lvl w:ilvl="6" w:tplc="06B49388" w:tentative="1">
      <w:start w:val="1"/>
      <w:numFmt w:val="bullet"/>
      <w:lvlText w:val="•"/>
      <w:lvlJc w:val="left"/>
      <w:pPr>
        <w:tabs>
          <w:tab w:val="num" w:pos="5040"/>
        </w:tabs>
        <w:ind w:left="5040" w:hanging="360"/>
      </w:pPr>
      <w:rPr>
        <w:rFonts w:ascii="Times New Roman" w:hAnsi="Times New Roman" w:hint="default"/>
      </w:rPr>
    </w:lvl>
    <w:lvl w:ilvl="7" w:tplc="57EE999A" w:tentative="1">
      <w:start w:val="1"/>
      <w:numFmt w:val="bullet"/>
      <w:lvlText w:val="•"/>
      <w:lvlJc w:val="left"/>
      <w:pPr>
        <w:tabs>
          <w:tab w:val="num" w:pos="5760"/>
        </w:tabs>
        <w:ind w:left="5760" w:hanging="360"/>
      </w:pPr>
      <w:rPr>
        <w:rFonts w:ascii="Times New Roman" w:hAnsi="Times New Roman" w:hint="default"/>
      </w:rPr>
    </w:lvl>
    <w:lvl w:ilvl="8" w:tplc="44480B3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2C11CD"/>
    <w:multiLevelType w:val="hybridMultilevel"/>
    <w:tmpl w:val="5478F2E0"/>
    <w:lvl w:ilvl="0" w:tplc="5D1EC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F80222"/>
    <w:multiLevelType w:val="hybridMultilevel"/>
    <w:tmpl w:val="94529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B1D19"/>
    <w:multiLevelType w:val="hybridMultilevel"/>
    <w:tmpl w:val="B44C6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12"/>
  </w:num>
  <w:num w:numId="4">
    <w:abstractNumId w:val="9"/>
  </w:num>
  <w:num w:numId="5">
    <w:abstractNumId w:val="13"/>
  </w:num>
  <w:num w:numId="6">
    <w:abstractNumId w:val="3"/>
  </w:num>
  <w:num w:numId="7">
    <w:abstractNumId w:val="6"/>
  </w:num>
  <w:num w:numId="8">
    <w:abstractNumId w:val="17"/>
  </w:num>
  <w:num w:numId="9">
    <w:abstractNumId w:val="5"/>
  </w:num>
  <w:num w:numId="10">
    <w:abstractNumId w:val="16"/>
  </w:num>
  <w:num w:numId="11">
    <w:abstractNumId w:val="1"/>
  </w:num>
  <w:num w:numId="12">
    <w:abstractNumId w:val="8"/>
  </w:num>
  <w:num w:numId="13">
    <w:abstractNumId w:val="2"/>
  </w:num>
  <w:num w:numId="14">
    <w:abstractNumId w:val="18"/>
  </w:num>
  <w:num w:numId="15">
    <w:abstractNumId w:val="4"/>
  </w:num>
  <w:num w:numId="16">
    <w:abstractNumId w:val="10"/>
  </w:num>
  <w:num w:numId="17">
    <w:abstractNumId w:val="11"/>
  </w:num>
  <w:num w:numId="18">
    <w:abstractNumId w:val="15"/>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80766"/>
    <w:rsid w:val="0000462A"/>
    <w:rsid w:val="00024CF2"/>
    <w:rsid w:val="000253D5"/>
    <w:rsid w:val="0003096F"/>
    <w:rsid w:val="00032867"/>
    <w:rsid w:val="00032AB3"/>
    <w:rsid w:val="000361B7"/>
    <w:rsid w:val="000447B2"/>
    <w:rsid w:val="000624F8"/>
    <w:rsid w:val="00062C9C"/>
    <w:rsid w:val="0006485D"/>
    <w:rsid w:val="000A4FCB"/>
    <w:rsid w:val="000A73A4"/>
    <w:rsid w:val="000B0EE5"/>
    <w:rsid w:val="000B4CEF"/>
    <w:rsid w:val="000B4F95"/>
    <w:rsid w:val="000B710E"/>
    <w:rsid w:val="000C132B"/>
    <w:rsid w:val="000C3388"/>
    <w:rsid w:val="000C5F6B"/>
    <w:rsid w:val="000C64C7"/>
    <w:rsid w:val="000D7442"/>
    <w:rsid w:val="000E1E48"/>
    <w:rsid w:val="000E3CF0"/>
    <w:rsid w:val="000F42A7"/>
    <w:rsid w:val="000F5A5E"/>
    <w:rsid w:val="000F6559"/>
    <w:rsid w:val="00107639"/>
    <w:rsid w:val="00120BC7"/>
    <w:rsid w:val="00121FE2"/>
    <w:rsid w:val="00123509"/>
    <w:rsid w:val="00130691"/>
    <w:rsid w:val="00144B98"/>
    <w:rsid w:val="00146119"/>
    <w:rsid w:val="0015024F"/>
    <w:rsid w:val="0017282F"/>
    <w:rsid w:val="001856F4"/>
    <w:rsid w:val="00192C15"/>
    <w:rsid w:val="001978B4"/>
    <w:rsid w:val="001A3C0B"/>
    <w:rsid w:val="001C46B6"/>
    <w:rsid w:val="001D69AF"/>
    <w:rsid w:val="001E5D9B"/>
    <w:rsid w:val="001F0CA8"/>
    <w:rsid w:val="001F6E1A"/>
    <w:rsid w:val="002067F3"/>
    <w:rsid w:val="002114DC"/>
    <w:rsid w:val="00215858"/>
    <w:rsid w:val="0021613E"/>
    <w:rsid w:val="00220917"/>
    <w:rsid w:val="002245D2"/>
    <w:rsid w:val="00232BF0"/>
    <w:rsid w:val="00233F73"/>
    <w:rsid w:val="0024668A"/>
    <w:rsid w:val="00261D04"/>
    <w:rsid w:val="002645BE"/>
    <w:rsid w:val="00275D67"/>
    <w:rsid w:val="00280F69"/>
    <w:rsid w:val="002921FF"/>
    <w:rsid w:val="00295A15"/>
    <w:rsid w:val="002A3688"/>
    <w:rsid w:val="002C2462"/>
    <w:rsid w:val="002C2E0C"/>
    <w:rsid w:val="002C2E29"/>
    <w:rsid w:val="002C3F8E"/>
    <w:rsid w:val="002D37D0"/>
    <w:rsid w:val="002F0AE3"/>
    <w:rsid w:val="0030603C"/>
    <w:rsid w:val="0031251B"/>
    <w:rsid w:val="0032682B"/>
    <w:rsid w:val="00327D8C"/>
    <w:rsid w:val="003669C2"/>
    <w:rsid w:val="00380766"/>
    <w:rsid w:val="0038221E"/>
    <w:rsid w:val="003901C4"/>
    <w:rsid w:val="003A3A96"/>
    <w:rsid w:val="003B2ADB"/>
    <w:rsid w:val="003B3BB5"/>
    <w:rsid w:val="003D09E9"/>
    <w:rsid w:val="003D7FCC"/>
    <w:rsid w:val="003E5587"/>
    <w:rsid w:val="003F4A7B"/>
    <w:rsid w:val="0040043D"/>
    <w:rsid w:val="00403EDF"/>
    <w:rsid w:val="00406E08"/>
    <w:rsid w:val="00412FDC"/>
    <w:rsid w:val="004237C4"/>
    <w:rsid w:val="004277F6"/>
    <w:rsid w:val="0043214A"/>
    <w:rsid w:val="00451D6F"/>
    <w:rsid w:val="00460EA9"/>
    <w:rsid w:val="00481036"/>
    <w:rsid w:val="00484446"/>
    <w:rsid w:val="004876A6"/>
    <w:rsid w:val="00491876"/>
    <w:rsid w:val="00494221"/>
    <w:rsid w:val="004A3291"/>
    <w:rsid w:val="004B1179"/>
    <w:rsid w:val="004C2182"/>
    <w:rsid w:val="004C38F4"/>
    <w:rsid w:val="004C6B6A"/>
    <w:rsid w:val="004C7CED"/>
    <w:rsid w:val="004D0234"/>
    <w:rsid w:val="004E4670"/>
    <w:rsid w:val="004E56A6"/>
    <w:rsid w:val="004E732B"/>
    <w:rsid w:val="00504C05"/>
    <w:rsid w:val="00505336"/>
    <w:rsid w:val="00513E65"/>
    <w:rsid w:val="0052114D"/>
    <w:rsid w:val="00526A01"/>
    <w:rsid w:val="005365EF"/>
    <w:rsid w:val="0054344D"/>
    <w:rsid w:val="00564577"/>
    <w:rsid w:val="00565CD5"/>
    <w:rsid w:val="00566102"/>
    <w:rsid w:val="00570797"/>
    <w:rsid w:val="0058469F"/>
    <w:rsid w:val="0058567F"/>
    <w:rsid w:val="005A2779"/>
    <w:rsid w:val="005A54FD"/>
    <w:rsid w:val="005B1A42"/>
    <w:rsid w:val="005B55ED"/>
    <w:rsid w:val="005C3045"/>
    <w:rsid w:val="005C485B"/>
    <w:rsid w:val="005C5D7C"/>
    <w:rsid w:val="005D279C"/>
    <w:rsid w:val="005D3455"/>
    <w:rsid w:val="005E50DF"/>
    <w:rsid w:val="0060174B"/>
    <w:rsid w:val="00607118"/>
    <w:rsid w:val="00610152"/>
    <w:rsid w:val="00611149"/>
    <w:rsid w:val="00630504"/>
    <w:rsid w:val="0065750E"/>
    <w:rsid w:val="00663588"/>
    <w:rsid w:val="00663F1A"/>
    <w:rsid w:val="00670B9A"/>
    <w:rsid w:val="00671B27"/>
    <w:rsid w:val="006823FC"/>
    <w:rsid w:val="006854A5"/>
    <w:rsid w:val="00691FC9"/>
    <w:rsid w:val="006A2496"/>
    <w:rsid w:val="006A4803"/>
    <w:rsid w:val="006A5300"/>
    <w:rsid w:val="006B7BAA"/>
    <w:rsid w:val="006C19A9"/>
    <w:rsid w:val="006C270E"/>
    <w:rsid w:val="006D0F8F"/>
    <w:rsid w:val="006E0020"/>
    <w:rsid w:val="006E30A6"/>
    <w:rsid w:val="006E5988"/>
    <w:rsid w:val="006E6793"/>
    <w:rsid w:val="006F3C22"/>
    <w:rsid w:val="00704107"/>
    <w:rsid w:val="00705356"/>
    <w:rsid w:val="00711902"/>
    <w:rsid w:val="00713E78"/>
    <w:rsid w:val="00715125"/>
    <w:rsid w:val="0071795E"/>
    <w:rsid w:val="00727D1E"/>
    <w:rsid w:val="00753C53"/>
    <w:rsid w:val="0076733E"/>
    <w:rsid w:val="00771C10"/>
    <w:rsid w:val="00773643"/>
    <w:rsid w:val="00786F8F"/>
    <w:rsid w:val="00792C42"/>
    <w:rsid w:val="007A3FCC"/>
    <w:rsid w:val="007A4A1D"/>
    <w:rsid w:val="007B21F3"/>
    <w:rsid w:val="007C0C6B"/>
    <w:rsid w:val="007D0300"/>
    <w:rsid w:val="007D0F32"/>
    <w:rsid w:val="007D718C"/>
    <w:rsid w:val="007D7CF5"/>
    <w:rsid w:val="007E1735"/>
    <w:rsid w:val="007F4929"/>
    <w:rsid w:val="008027CC"/>
    <w:rsid w:val="00814EAC"/>
    <w:rsid w:val="0081675B"/>
    <w:rsid w:val="00816BE2"/>
    <w:rsid w:val="00827A0A"/>
    <w:rsid w:val="0084266D"/>
    <w:rsid w:val="0084428C"/>
    <w:rsid w:val="0085749A"/>
    <w:rsid w:val="008616C7"/>
    <w:rsid w:val="00875558"/>
    <w:rsid w:val="00880891"/>
    <w:rsid w:val="008836C6"/>
    <w:rsid w:val="00893637"/>
    <w:rsid w:val="008A1582"/>
    <w:rsid w:val="008A643D"/>
    <w:rsid w:val="008D140F"/>
    <w:rsid w:val="008E21F4"/>
    <w:rsid w:val="00902473"/>
    <w:rsid w:val="00912779"/>
    <w:rsid w:val="00916045"/>
    <w:rsid w:val="00916518"/>
    <w:rsid w:val="00923419"/>
    <w:rsid w:val="009257F4"/>
    <w:rsid w:val="0093530F"/>
    <w:rsid w:val="00951332"/>
    <w:rsid w:val="00951C2E"/>
    <w:rsid w:val="00960EFC"/>
    <w:rsid w:val="009640AA"/>
    <w:rsid w:val="0096656C"/>
    <w:rsid w:val="00967DA3"/>
    <w:rsid w:val="00970D2F"/>
    <w:rsid w:val="00971982"/>
    <w:rsid w:val="00974495"/>
    <w:rsid w:val="00975835"/>
    <w:rsid w:val="00987371"/>
    <w:rsid w:val="00993FF6"/>
    <w:rsid w:val="009A5DF7"/>
    <w:rsid w:val="009B31BB"/>
    <w:rsid w:val="009C5798"/>
    <w:rsid w:val="009E3377"/>
    <w:rsid w:val="009F0BA1"/>
    <w:rsid w:val="009F3201"/>
    <w:rsid w:val="00A03BF6"/>
    <w:rsid w:val="00A03C8B"/>
    <w:rsid w:val="00A14E9F"/>
    <w:rsid w:val="00A353ED"/>
    <w:rsid w:val="00A52789"/>
    <w:rsid w:val="00A54355"/>
    <w:rsid w:val="00A65693"/>
    <w:rsid w:val="00A66E08"/>
    <w:rsid w:val="00A71F66"/>
    <w:rsid w:val="00A74D5B"/>
    <w:rsid w:val="00A84F9B"/>
    <w:rsid w:val="00A96FA2"/>
    <w:rsid w:val="00AA1184"/>
    <w:rsid w:val="00AB062B"/>
    <w:rsid w:val="00AB5FDB"/>
    <w:rsid w:val="00AB7507"/>
    <w:rsid w:val="00AC2C43"/>
    <w:rsid w:val="00AD646F"/>
    <w:rsid w:val="00AE1AA4"/>
    <w:rsid w:val="00AF6BA1"/>
    <w:rsid w:val="00B02DA9"/>
    <w:rsid w:val="00B120AB"/>
    <w:rsid w:val="00B1238A"/>
    <w:rsid w:val="00B12C37"/>
    <w:rsid w:val="00B24390"/>
    <w:rsid w:val="00B257CF"/>
    <w:rsid w:val="00B370AB"/>
    <w:rsid w:val="00B4391B"/>
    <w:rsid w:val="00B45806"/>
    <w:rsid w:val="00B51E3E"/>
    <w:rsid w:val="00B64BDF"/>
    <w:rsid w:val="00B66214"/>
    <w:rsid w:val="00B67E9B"/>
    <w:rsid w:val="00B70EC6"/>
    <w:rsid w:val="00B82F78"/>
    <w:rsid w:val="00B865D0"/>
    <w:rsid w:val="00B9026B"/>
    <w:rsid w:val="00B91D62"/>
    <w:rsid w:val="00B966A8"/>
    <w:rsid w:val="00BA0004"/>
    <w:rsid w:val="00BA45C8"/>
    <w:rsid w:val="00BA4C73"/>
    <w:rsid w:val="00BA53C8"/>
    <w:rsid w:val="00BB192F"/>
    <w:rsid w:val="00BD3A86"/>
    <w:rsid w:val="00BE7175"/>
    <w:rsid w:val="00BF05A8"/>
    <w:rsid w:val="00BF076A"/>
    <w:rsid w:val="00C15DD1"/>
    <w:rsid w:val="00C232D9"/>
    <w:rsid w:val="00C26204"/>
    <w:rsid w:val="00C31EE0"/>
    <w:rsid w:val="00C33B9F"/>
    <w:rsid w:val="00C37243"/>
    <w:rsid w:val="00C402DF"/>
    <w:rsid w:val="00C41A0A"/>
    <w:rsid w:val="00C42C90"/>
    <w:rsid w:val="00C43461"/>
    <w:rsid w:val="00C43608"/>
    <w:rsid w:val="00C562A5"/>
    <w:rsid w:val="00C60856"/>
    <w:rsid w:val="00C93F9E"/>
    <w:rsid w:val="00CA2C8D"/>
    <w:rsid w:val="00CB3322"/>
    <w:rsid w:val="00CD3405"/>
    <w:rsid w:val="00CF0418"/>
    <w:rsid w:val="00D01F55"/>
    <w:rsid w:val="00D03058"/>
    <w:rsid w:val="00D05C9E"/>
    <w:rsid w:val="00D16BC5"/>
    <w:rsid w:val="00D26227"/>
    <w:rsid w:val="00D33006"/>
    <w:rsid w:val="00D408A8"/>
    <w:rsid w:val="00D40B09"/>
    <w:rsid w:val="00D45522"/>
    <w:rsid w:val="00D50574"/>
    <w:rsid w:val="00D53A17"/>
    <w:rsid w:val="00D56510"/>
    <w:rsid w:val="00D627B3"/>
    <w:rsid w:val="00D64EC4"/>
    <w:rsid w:val="00D8734B"/>
    <w:rsid w:val="00D939DA"/>
    <w:rsid w:val="00D9519B"/>
    <w:rsid w:val="00DA7238"/>
    <w:rsid w:val="00DC0D1E"/>
    <w:rsid w:val="00DC7370"/>
    <w:rsid w:val="00DD10D0"/>
    <w:rsid w:val="00DE4C39"/>
    <w:rsid w:val="00DF3958"/>
    <w:rsid w:val="00DF6634"/>
    <w:rsid w:val="00DF7708"/>
    <w:rsid w:val="00E0650A"/>
    <w:rsid w:val="00E06743"/>
    <w:rsid w:val="00E069B3"/>
    <w:rsid w:val="00E139C4"/>
    <w:rsid w:val="00E20395"/>
    <w:rsid w:val="00E217EF"/>
    <w:rsid w:val="00E328B7"/>
    <w:rsid w:val="00E36762"/>
    <w:rsid w:val="00E37DE1"/>
    <w:rsid w:val="00E432F7"/>
    <w:rsid w:val="00E50528"/>
    <w:rsid w:val="00E60478"/>
    <w:rsid w:val="00E6745A"/>
    <w:rsid w:val="00E74BAE"/>
    <w:rsid w:val="00E91948"/>
    <w:rsid w:val="00E93D03"/>
    <w:rsid w:val="00E95902"/>
    <w:rsid w:val="00E95E63"/>
    <w:rsid w:val="00EA45ED"/>
    <w:rsid w:val="00EC06E5"/>
    <w:rsid w:val="00EC2226"/>
    <w:rsid w:val="00EC29C9"/>
    <w:rsid w:val="00EC3765"/>
    <w:rsid w:val="00EC5167"/>
    <w:rsid w:val="00ED29FD"/>
    <w:rsid w:val="00ED5289"/>
    <w:rsid w:val="00EE3443"/>
    <w:rsid w:val="00EE51F5"/>
    <w:rsid w:val="00EE6BFE"/>
    <w:rsid w:val="00EF4FB5"/>
    <w:rsid w:val="00F214EF"/>
    <w:rsid w:val="00F23C86"/>
    <w:rsid w:val="00F26268"/>
    <w:rsid w:val="00F41213"/>
    <w:rsid w:val="00F536E5"/>
    <w:rsid w:val="00F55B62"/>
    <w:rsid w:val="00F63608"/>
    <w:rsid w:val="00F63AB0"/>
    <w:rsid w:val="00F63D74"/>
    <w:rsid w:val="00F64131"/>
    <w:rsid w:val="00F66D3B"/>
    <w:rsid w:val="00F84648"/>
    <w:rsid w:val="00F90DC7"/>
    <w:rsid w:val="00FA7CE6"/>
    <w:rsid w:val="00FB118A"/>
    <w:rsid w:val="00FB20D3"/>
    <w:rsid w:val="00FB2C05"/>
    <w:rsid w:val="00FB75A7"/>
    <w:rsid w:val="00FC10BF"/>
    <w:rsid w:val="00FC3B68"/>
    <w:rsid w:val="00FC5CCA"/>
    <w:rsid w:val="00FD0209"/>
    <w:rsid w:val="00FD4C15"/>
    <w:rsid w:val="00FE1EBE"/>
    <w:rsid w:val="00FE31F6"/>
    <w:rsid w:val="00FE4CD0"/>
    <w:rsid w:val="00FF17F9"/>
    <w:rsid w:val="00FF4346"/>
    <w:rsid w:val="00FF4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705356"/>
    <w:pPr>
      <w:spacing w:after="0" w:line="240" w:lineRule="auto"/>
    </w:pPr>
    <w:rPr>
      <w:sz w:val="20"/>
      <w:szCs w:val="20"/>
    </w:rPr>
  </w:style>
  <w:style w:type="character" w:customStyle="1" w:styleId="FootnoteTextChar">
    <w:name w:val="Footnote Text Char"/>
    <w:basedOn w:val="DefaultParagraphFont"/>
    <w:link w:val="FootnoteText"/>
    <w:rsid w:val="00705356"/>
    <w:rPr>
      <w:sz w:val="20"/>
      <w:szCs w:val="20"/>
    </w:rPr>
  </w:style>
  <w:style w:type="character" w:styleId="FootnoteReference">
    <w:name w:val="footnote reference"/>
    <w:basedOn w:val="DefaultParagraphFont"/>
    <w:uiPriority w:val="99"/>
    <w:semiHidden/>
    <w:unhideWhenUsed/>
    <w:rsid w:val="00705356"/>
    <w:rPr>
      <w:vertAlign w:val="superscript"/>
    </w:rPr>
  </w:style>
  <w:style w:type="character" w:styleId="IntenseEmphasis">
    <w:name w:val="Intense Emphasis"/>
    <w:basedOn w:val="DefaultParagraphFont"/>
    <w:uiPriority w:val="21"/>
    <w:qFormat/>
    <w:rsid w:val="000E1E48"/>
    <w:rPr>
      <w:b/>
      <w:bCs/>
      <w:i/>
      <w:iCs/>
      <w:color w:val="4F81BD" w:themeColor="accent1"/>
    </w:rPr>
  </w:style>
  <w:style w:type="character" w:styleId="Hyperlink">
    <w:name w:val="Hyperlink"/>
    <w:basedOn w:val="DefaultParagraphFont"/>
    <w:rsid w:val="00FB2C05"/>
    <w:rPr>
      <w:color w:val="0000FF"/>
      <w:u w:val="single"/>
    </w:rPr>
  </w:style>
  <w:style w:type="paragraph" w:styleId="ListParagraph">
    <w:name w:val="List Paragraph"/>
    <w:basedOn w:val="Normal"/>
    <w:uiPriority w:val="34"/>
    <w:qFormat/>
    <w:rsid w:val="006E5988"/>
    <w:pPr>
      <w:ind w:left="720"/>
      <w:contextualSpacing/>
    </w:pPr>
  </w:style>
  <w:style w:type="paragraph" w:styleId="Header">
    <w:name w:val="header"/>
    <w:basedOn w:val="Normal"/>
    <w:link w:val="HeaderChar"/>
    <w:uiPriority w:val="99"/>
    <w:unhideWhenUsed/>
    <w:rsid w:val="00987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371"/>
  </w:style>
  <w:style w:type="paragraph" w:styleId="Footer">
    <w:name w:val="footer"/>
    <w:basedOn w:val="Normal"/>
    <w:link w:val="FooterChar"/>
    <w:uiPriority w:val="99"/>
    <w:unhideWhenUsed/>
    <w:rsid w:val="00987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371"/>
  </w:style>
  <w:style w:type="paragraph" w:styleId="BalloonText">
    <w:name w:val="Balloon Text"/>
    <w:basedOn w:val="Normal"/>
    <w:link w:val="BalloonTextChar"/>
    <w:uiPriority w:val="99"/>
    <w:semiHidden/>
    <w:unhideWhenUsed/>
    <w:rsid w:val="00FE1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BE"/>
    <w:rPr>
      <w:rFonts w:ascii="Tahoma" w:hAnsi="Tahoma" w:cs="Tahoma"/>
      <w:sz w:val="16"/>
      <w:szCs w:val="16"/>
    </w:rPr>
  </w:style>
  <w:style w:type="paragraph" w:styleId="NormalWeb">
    <w:name w:val="Normal (Web)"/>
    <w:basedOn w:val="Normal"/>
    <w:uiPriority w:val="99"/>
    <w:semiHidden/>
    <w:unhideWhenUsed/>
    <w:rsid w:val="00773643"/>
    <w:rPr>
      <w:rFonts w:ascii="Times New Roman" w:hAnsi="Times New Roman" w:cs="Times New Roman"/>
      <w:sz w:val="24"/>
      <w:szCs w:val="24"/>
    </w:rPr>
  </w:style>
  <w:style w:type="character" w:styleId="Strong">
    <w:name w:val="Strong"/>
    <w:basedOn w:val="DefaultParagraphFont"/>
    <w:uiPriority w:val="22"/>
    <w:qFormat/>
    <w:rsid w:val="005C5D7C"/>
    <w:rPr>
      <w:b/>
      <w:bCs/>
    </w:rPr>
  </w:style>
  <w:style w:type="character" w:styleId="CommentReference">
    <w:name w:val="annotation reference"/>
    <w:basedOn w:val="DefaultParagraphFont"/>
    <w:uiPriority w:val="99"/>
    <w:semiHidden/>
    <w:unhideWhenUsed/>
    <w:rsid w:val="00E36762"/>
    <w:rPr>
      <w:sz w:val="16"/>
      <w:szCs w:val="16"/>
    </w:rPr>
  </w:style>
  <w:style w:type="paragraph" w:styleId="CommentText">
    <w:name w:val="annotation text"/>
    <w:basedOn w:val="Normal"/>
    <w:link w:val="CommentTextChar"/>
    <w:uiPriority w:val="99"/>
    <w:semiHidden/>
    <w:unhideWhenUsed/>
    <w:rsid w:val="00E36762"/>
    <w:pPr>
      <w:spacing w:line="240" w:lineRule="auto"/>
    </w:pPr>
    <w:rPr>
      <w:sz w:val="20"/>
      <w:szCs w:val="20"/>
    </w:rPr>
  </w:style>
  <w:style w:type="character" w:customStyle="1" w:styleId="CommentTextChar">
    <w:name w:val="Comment Text Char"/>
    <w:basedOn w:val="DefaultParagraphFont"/>
    <w:link w:val="CommentText"/>
    <w:uiPriority w:val="99"/>
    <w:semiHidden/>
    <w:rsid w:val="00E36762"/>
    <w:rPr>
      <w:sz w:val="20"/>
      <w:szCs w:val="20"/>
    </w:rPr>
  </w:style>
  <w:style w:type="paragraph" w:styleId="CommentSubject">
    <w:name w:val="annotation subject"/>
    <w:basedOn w:val="CommentText"/>
    <w:next w:val="CommentText"/>
    <w:link w:val="CommentSubjectChar"/>
    <w:uiPriority w:val="99"/>
    <w:semiHidden/>
    <w:unhideWhenUsed/>
    <w:rsid w:val="00E36762"/>
    <w:rPr>
      <w:b/>
      <w:bCs/>
    </w:rPr>
  </w:style>
  <w:style w:type="character" w:customStyle="1" w:styleId="CommentSubjectChar">
    <w:name w:val="Comment Subject Char"/>
    <w:basedOn w:val="CommentTextChar"/>
    <w:link w:val="CommentSubject"/>
    <w:uiPriority w:val="99"/>
    <w:semiHidden/>
    <w:rsid w:val="00E367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05356"/>
    <w:pPr>
      <w:spacing w:after="0" w:line="240" w:lineRule="auto"/>
    </w:pPr>
    <w:rPr>
      <w:sz w:val="20"/>
      <w:szCs w:val="20"/>
    </w:rPr>
  </w:style>
  <w:style w:type="character" w:customStyle="1" w:styleId="FootnoteTextChar">
    <w:name w:val="Footnote Text Char"/>
    <w:basedOn w:val="DefaultParagraphFont"/>
    <w:link w:val="FootnoteText"/>
    <w:rsid w:val="00705356"/>
    <w:rPr>
      <w:sz w:val="20"/>
      <w:szCs w:val="20"/>
    </w:rPr>
  </w:style>
  <w:style w:type="character" w:styleId="FootnoteReference">
    <w:name w:val="footnote reference"/>
    <w:basedOn w:val="DefaultParagraphFont"/>
    <w:uiPriority w:val="99"/>
    <w:semiHidden/>
    <w:unhideWhenUsed/>
    <w:rsid w:val="00705356"/>
    <w:rPr>
      <w:vertAlign w:val="superscript"/>
    </w:rPr>
  </w:style>
  <w:style w:type="character" w:styleId="IntenseEmphasis">
    <w:name w:val="Intense Emphasis"/>
    <w:basedOn w:val="DefaultParagraphFont"/>
    <w:uiPriority w:val="21"/>
    <w:qFormat/>
    <w:rsid w:val="000E1E48"/>
    <w:rPr>
      <w:b/>
      <w:bCs/>
      <w:i/>
      <w:iCs/>
      <w:color w:val="4F81BD" w:themeColor="accent1"/>
    </w:rPr>
  </w:style>
  <w:style w:type="character" w:styleId="Hyperlink">
    <w:name w:val="Hyperlink"/>
    <w:basedOn w:val="DefaultParagraphFont"/>
    <w:rsid w:val="00FB2C05"/>
    <w:rPr>
      <w:color w:val="0000FF"/>
      <w:u w:val="single"/>
    </w:rPr>
  </w:style>
  <w:style w:type="paragraph" w:styleId="ListParagraph">
    <w:name w:val="List Paragraph"/>
    <w:basedOn w:val="Normal"/>
    <w:uiPriority w:val="34"/>
    <w:qFormat/>
    <w:rsid w:val="006E5988"/>
    <w:pPr>
      <w:ind w:left="720"/>
      <w:contextualSpacing/>
    </w:pPr>
  </w:style>
  <w:style w:type="paragraph" w:styleId="Header">
    <w:name w:val="header"/>
    <w:basedOn w:val="Normal"/>
    <w:link w:val="HeaderChar"/>
    <w:uiPriority w:val="99"/>
    <w:unhideWhenUsed/>
    <w:rsid w:val="00987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371"/>
  </w:style>
  <w:style w:type="paragraph" w:styleId="Footer">
    <w:name w:val="footer"/>
    <w:basedOn w:val="Normal"/>
    <w:link w:val="FooterChar"/>
    <w:uiPriority w:val="99"/>
    <w:unhideWhenUsed/>
    <w:rsid w:val="00987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371"/>
  </w:style>
  <w:style w:type="paragraph" w:styleId="BalloonText">
    <w:name w:val="Balloon Text"/>
    <w:basedOn w:val="Normal"/>
    <w:link w:val="BalloonTextChar"/>
    <w:uiPriority w:val="99"/>
    <w:semiHidden/>
    <w:unhideWhenUsed/>
    <w:rsid w:val="00FE1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BE"/>
    <w:rPr>
      <w:rFonts w:ascii="Tahoma" w:hAnsi="Tahoma" w:cs="Tahoma"/>
      <w:sz w:val="16"/>
      <w:szCs w:val="16"/>
    </w:rPr>
  </w:style>
  <w:style w:type="paragraph" w:styleId="NormalWeb">
    <w:name w:val="Normal (Web)"/>
    <w:basedOn w:val="Normal"/>
    <w:uiPriority w:val="99"/>
    <w:semiHidden/>
    <w:unhideWhenUsed/>
    <w:rsid w:val="00773643"/>
    <w:rPr>
      <w:rFonts w:ascii="Times New Roman" w:hAnsi="Times New Roman" w:cs="Times New Roman"/>
      <w:sz w:val="24"/>
      <w:szCs w:val="24"/>
    </w:rPr>
  </w:style>
  <w:style w:type="character" w:styleId="Strong">
    <w:name w:val="Strong"/>
    <w:basedOn w:val="DefaultParagraphFont"/>
    <w:uiPriority w:val="22"/>
    <w:qFormat/>
    <w:rsid w:val="005C5D7C"/>
    <w:rPr>
      <w:b/>
      <w:bCs/>
    </w:rPr>
  </w:style>
  <w:style w:type="character" w:styleId="CommentReference">
    <w:name w:val="annotation reference"/>
    <w:basedOn w:val="DefaultParagraphFont"/>
    <w:uiPriority w:val="99"/>
    <w:semiHidden/>
    <w:unhideWhenUsed/>
    <w:rsid w:val="00E36762"/>
    <w:rPr>
      <w:sz w:val="16"/>
      <w:szCs w:val="16"/>
    </w:rPr>
  </w:style>
  <w:style w:type="paragraph" w:styleId="CommentText">
    <w:name w:val="annotation text"/>
    <w:basedOn w:val="Normal"/>
    <w:link w:val="CommentTextChar"/>
    <w:uiPriority w:val="99"/>
    <w:semiHidden/>
    <w:unhideWhenUsed/>
    <w:rsid w:val="00E36762"/>
    <w:pPr>
      <w:spacing w:line="240" w:lineRule="auto"/>
    </w:pPr>
    <w:rPr>
      <w:sz w:val="20"/>
      <w:szCs w:val="20"/>
    </w:rPr>
  </w:style>
  <w:style w:type="character" w:customStyle="1" w:styleId="CommentTextChar">
    <w:name w:val="Comment Text Char"/>
    <w:basedOn w:val="DefaultParagraphFont"/>
    <w:link w:val="CommentText"/>
    <w:uiPriority w:val="99"/>
    <w:semiHidden/>
    <w:rsid w:val="00E36762"/>
    <w:rPr>
      <w:sz w:val="20"/>
      <w:szCs w:val="20"/>
    </w:rPr>
  </w:style>
  <w:style w:type="paragraph" w:styleId="CommentSubject">
    <w:name w:val="annotation subject"/>
    <w:basedOn w:val="CommentText"/>
    <w:next w:val="CommentText"/>
    <w:link w:val="CommentSubjectChar"/>
    <w:uiPriority w:val="99"/>
    <w:semiHidden/>
    <w:unhideWhenUsed/>
    <w:rsid w:val="00E36762"/>
    <w:rPr>
      <w:b/>
      <w:bCs/>
    </w:rPr>
  </w:style>
  <w:style w:type="character" w:customStyle="1" w:styleId="CommentSubjectChar">
    <w:name w:val="Comment Subject Char"/>
    <w:basedOn w:val="CommentTextChar"/>
    <w:link w:val="CommentSubject"/>
    <w:uiPriority w:val="99"/>
    <w:semiHidden/>
    <w:rsid w:val="00E36762"/>
    <w:rPr>
      <w:b/>
      <w:bCs/>
      <w:sz w:val="20"/>
      <w:szCs w:val="20"/>
    </w:rPr>
  </w:style>
</w:styles>
</file>

<file path=word/webSettings.xml><?xml version="1.0" encoding="utf-8"?>
<w:webSettings xmlns:r="http://schemas.openxmlformats.org/officeDocument/2006/relationships" xmlns:w="http://schemas.openxmlformats.org/wordprocessingml/2006/main">
  <w:divs>
    <w:div w:id="104927863">
      <w:bodyDiv w:val="1"/>
      <w:marLeft w:val="0"/>
      <w:marRight w:val="0"/>
      <w:marTop w:val="0"/>
      <w:marBottom w:val="0"/>
      <w:divBdr>
        <w:top w:val="none" w:sz="0" w:space="0" w:color="auto"/>
        <w:left w:val="none" w:sz="0" w:space="0" w:color="auto"/>
        <w:bottom w:val="none" w:sz="0" w:space="0" w:color="auto"/>
        <w:right w:val="none" w:sz="0" w:space="0" w:color="auto"/>
      </w:divBdr>
      <w:divsChild>
        <w:div w:id="36245642">
          <w:marLeft w:val="0"/>
          <w:marRight w:val="0"/>
          <w:marTop w:val="0"/>
          <w:marBottom w:val="0"/>
          <w:divBdr>
            <w:top w:val="none" w:sz="0" w:space="0" w:color="auto"/>
            <w:left w:val="none" w:sz="0" w:space="0" w:color="auto"/>
            <w:bottom w:val="none" w:sz="0" w:space="0" w:color="auto"/>
            <w:right w:val="none" w:sz="0" w:space="0" w:color="auto"/>
          </w:divBdr>
          <w:divsChild>
            <w:div w:id="98372892">
              <w:marLeft w:val="0"/>
              <w:marRight w:val="0"/>
              <w:marTop w:val="0"/>
              <w:marBottom w:val="0"/>
              <w:divBdr>
                <w:top w:val="none" w:sz="0" w:space="0" w:color="auto"/>
                <w:left w:val="none" w:sz="0" w:space="0" w:color="auto"/>
                <w:bottom w:val="none" w:sz="0" w:space="0" w:color="auto"/>
                <w:right w:val="none" w:sz="0" w:space="0" w:color="auto"/>
              </w:divBdr>
              <w:divsChild>
                <w:div w:id="1111976224">
                  <w:marLeft w:val="0"/>
                  <w:marRight w:val="0"/>
                  <w:marTop w:val="0"/>
                  <w:marBottom w:val="0"/>
                  <w:divBdr>
                    <w:top w:val="none" w:sz="0" w:space="0" w:color="auto"/>
                    <w:left w:val="none" w:sz="0" w:space="0" w:color="auto"/>
                    <w:bottom w:val="none" w:sz="0" w:space="0" w:color="auto"/>
                    <w:right w:val="none" w:sz="0" w:space="0" w:color="auto"/>
                  </w:divBdr>
                  <w:divsChild>
                    <w:div w:id="1200822959">
                      <w:marLeft w:val="0"/>
                      <w:marRight w:val="0"/>
                      <w:marTop w:val="0"/>
                      <w:marBottom w:val="0"/>
                      <w:divBdr>
                        <w:top w:val="none" w:sz="0" w:space="0" w:color="auto"/>
                        <w:left w:val="none" w:sz="0" w:space="0" w:color="auto"/>
                        <w:bottom w:val="none" w:sz="0" w:space="0" w:color="auto"/>
                        <w:right w:val="none" w:sz="0" w:space="0" w:color="auto"/>
                      </w:divBdr>
                      <w:divsChild>
                        <w:div w:id="954602162">
                          <w:marLeft w:val="0"/>
                          <w:marRight w:val="0"/>
                          <w:marTop w:val="0"/>
                          <w:marBottom w:val="0"/>
                          <w:divBdr>
                            <w:top w:val="none" w:sz="0" w:space="0" w:color="auto"/>
                            <w:left w:val="none" w:sz="0" w:space="0" w:color="auto"/>
                            <w:bottom w:val="none" w:sz="0" w:space="0" w:color="auto"/>
                            <w:right w:val="none" w:sz="0" w:space="0" w:color="auto"/>
                          </w:divBdr>
                          <w:divsChild>
                            <w:div w:id="210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1280">
      <w:bodyDiv w:val="1"/>
      <w:marLeft w:val="0"/>
      <w:marRight w:val="0"/>
      <w:marTop w:val="0"/>
      <w:marBottom w:val="0"/>
      <w:divBdr>
        <w:top w:val="none" w:sz="0" w:space="0" w:color="auto"/>
        <w:left w:val="none" w:sz="0" w:space="0" w:color="auto"/>
        <w:bottom w:val="none" w:sz="0" w:space="0" w:color="auto"/>
        <w:right w:val="none" w:sz="0" w:space="0" w:color="auto"/>
      </w:divBdr>
      <w:divsChild>
        <w:div w:id="771897635">
          <w:marLeft w:val="0"/>
          <w:marRight w:val="0"/>
          <w:marTop w:val="0"/>
          <w:marBottom w:val="0"/>
          <w:divBdr>
            <w:top w:val="none" w:sz="0" w:space="0" w:color="auto"/>
            <w:left w:val="none" w:sz="0" w:space="0" w:color="auto"/>
            <w:bottom w:val="none" w:sz="0" w:space="0" w:color="auto"/>
            <w:right w:val="none" w:sz="0" w:space="0" w:color="auto"/>
          </w:divBdr>
          <w:divsChild>
            <w:div w:id="663554977">
              <w:marLeft w:val="0"/>
              <w:marRight w:val="0"/>
              <w:marTop w:val="0"/>
              <w:marBottom w:val="0"/>
              <w:divBdr>
                <w:top w:val="none" w:sz="0" w:space="0" w:color="auto"/>
                <w:left w:val="none" w:sz="0" w:space="0" w:color="auto"/>
                <w:bottom w:val="none" w:sz="0" w:space="0" w:color="auto"/>
                <w:right w:val="none" w:sz="0" w:space="0" w:color="auto"/>
              </w:divBdr>
              <w:divsChild>
                <w:div w:id="275404624">
                  <w:marLeft w:val="0"/>
                  <w:marRight w:val="0"/>
                  <w:marTop w:val="0"/>
                  <w:marBottom w:val="0"/>
                  <w:divBdr>
                    <w:top w:val="none" w:sz="0" w:space="0" w:color="auto"/>
                    <w:left w:val="none" w:sz="0" w:space="0" w:color="auto"/>
                    <w:bottom w:val="none" w:sz="0" w:space="0" w:color="auto"/>
                    <w:right w:val="none" w:sz="0" w:space="0" w:color="auto"/>
                  </w:divBdr>
                  <w:divsChild>
                    <w:div w:id="1943099098">
                      <w:marLeft w:val="0"/>
                      <w:marRight w:val="0"/>
                      <w:marTop w:val="0"/>
                      <w:marBottom w:val="0"/>
                      <w:divBdr>
                        <w:top w:val="none" w:sz="0" w:space="0" w:color="auto"/>
                        <w:left w:val="none" w:sz="0" w:space="0" w:color="auto"/>
                        <w:bottom w:val="none" w:sz="0" w:space="0" w:color="auto"/>
                        <w:right w:val="none" w:sz="0" w:space="0" w:color="auto"/>
                      </w:divBdr>
                      <w:divsChild>
                        <w:div w:id="43800575">
                          <w:marLeft w:val="0"/>
                          <w:marRight w:val="0"/>
                          <w:marTop w:val="0"/>
                          <w:marBottom w:val="0"/>
                          <w:divBdr>
                            <w:top w:val="none" w:sz="0" w:space="0" w:color="auto"/>
                            <w:left w:val="none" w:sz="0" w:space="0" w:color="auto"/>
                            <w:bottom w:val="none" w:sz="0" w:space="0" w:color="auto"/>
                            <w:right w:val="none" w:sz="0" w:space="0" w:color="auto"/>
                          </w:divBdr>
                          <w:divsChild>
                            <w:div w:id="5844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062585">
      <w:bodyDiv w:val="1"/>
      <w:marLeft w:val="0"/>
      <w:marRight w:val="0"/>
      <w:marTop w:val="0"/>
      <w:marBottom w:val="0"/>
      <w:divBdr>
        <w:top w:val="none" w:sz="0" w:space="0" w:color="auto"/>
        <w:left w:val="none" w:sz="0" w:space="0" w:color="auto"/>
        <w:bottom w:val="none" w:sz="0" w:space="0" w:color="auto"/>
        <w:right w:val="none" w:sz="0" w:space="0" w:color="auto"/>
      </w:divBdr>
    </w:div>
    <w:div w:id="390274775">
      <w:bodyDiv w:val="1"/>
      <w:marLeft w:val="0"/>
      <w:marRight w:val="0"/>
      <w:marTop w:val="0"/>
      <w:marBottom w:val="0"/>
      <w:divBdr>
        <w:top w:val="none" w:sz="0" w:space="0" w:color="auto"/>
        <w:left w:val="none" w:sz="0" w:space="0" w:color="auto"/>
        <w:bottom w:val="none" w:sz="0" w:space="0" w:color="auto"/>
        <w:right w:val="none" w:sz="0" w:space="0" w:color="auto"/>
      </w:divBdr>
      <w:divsChild>
        <w:div w:id="462966189">
          <w:marLeft w:val="547"/>
          <w:marRight w:val="0"/>
          <w:marTop w:val="0"/>
          <w:marBottom w:val="0"/>
          <w:divBdr>
            <w:top w:val="none" w:sz="0" w:space="0" w:color="auto"/>
            <w:left w:val="none" w:sz="0" w:space="0" w:color="auto"/>
            <w:bottom w:val="none" w:sz="0" w:space="0" w:color="auto"/>
            <w:right w:val="none" w:sz="0" w:space="0" w:color="auto"/>
          </w:divBdr>
        </w:div>
      </w:divsChild>
    </w:div>
    <w:div w:id="474419191">
      <w:bodyDiv w:val="1"/>
      <w:marLeft w:val="0"/>
      <w:marRight w:val="0"/>
      <w:marTop w:val="0"/>
      <w:marBottom w:val="0"/>
      <w:divBdr>
        <w:top w:val="none" w:sz="0" w:space="0" w:color="auto"/>
        <w:left w:val="none" w:sz="0" w:space="0" w:color="auto"/>
        <w:bottom w:val="none" w:sz="0" w:space="0" w:color="auto"/>
        <w:right w:val="none" w:sz="0" w:space="0" w:color="auto"/>
      </w:divBdr>
    </w:div>
    <w:div w:id="766193188">
      <w:bodyDiv w:val="1"/>
      <w:marLeft w:val="0"/>
      <w:marRight w:val="0"/>
      <w:marTop w:val="0"/>
      <w:marBottom w:val="0"/>
      <w:divBdr>
        <w:top w:val="none" w:sz="0" w:space="0" w:color="auto"/>
        <w:left w:val="none" w:sz="0" w:space="0" w:color="auto"/>
        <w:bottom w:val="none" w:sz="0" w:space="0" w:color="auto"/>
        <w:right w:val="none" w:sz="0" w:space="0" w:color="auto"/>
      </w:divBdr>
      <w:divsChild>
        <w:div w:id="316034305">
          <w:marLeft w:val="0"/>
          <w:marRight w:val="0"/>
          <w:marTop w:val="0"/>
          <w:marBottom w:val="0"/>
          <w:divBdr>
            <w:top w:val="single" w:sz="4" w:space="3" w:color="000099"/>
            <w:left w:val="single" w:sz="4" w:space="3" w:color="000099"/>
            <w:bottom w:val="single" w:sz="4" w:space="3" w:color="000099"/>
            <w:right w:val="single" w:sz="4" w:space="3" w:color="000099"/>
          </w:divBdr>
        </w:div>
      </w:divsChild>
    </w:div>
    <w:div w:id="1049763132">
      <w:bodyDiv w:val="1"/>
      <w:marLeft w:val="0"/>
      <w:marRight w:val="0"/>
      <w:marTop w:val="0"/>
      <w:marBottom w:val="0"/>
      <w:divBdr>
        <w:top w:val="none" w:sz="0" w:space="0" w:color="auto"/>
        <w:left w:val="none" w:sz="0" w:space="0" w:color="auto"/>
        <w:bottom w:val="none" w:sz="0" w:space="0" w:color="auto"/>
        <w:right w:val="none" w:sz="0" w:space="0" w:color="auto"/>
      </w:divBdr>
      <w:divsChild>
        <w:div w:id="2033413529">
          <w:marLeft w:val="0"/>
          <w:marRight w:val="0"/>
          <w:marTop w:val="0"/>
          <w:marBottom w:val="0"/>
          <w:divBdr>
            <w:top w:val="none" w:sz="0" w:space="0" w:color="auto"/>
            <w:left w:val="none" w:sz="0" w:space="0" w:color="auto"/>
            <w:bottom w:val="none" w:sz="0" w:space="0" w:color="auto"/>
            <w:right w:val="none" w:sz="0" w:space="0" w:color="auto"/>
          </w:divBdr>
          <w:divsChild>
            <w:div w:id="1418087819">
              <w:marLeft w:val="0"/>
              <w:marRight w:val="0"/>
              <w:marTop w:val="0"/>
              <w:marBottom w:val="0"/>
              <w:divBdr>
                <w:top w:val="none" w:sz="0" w:space="0" w:color="auto"/>
                <w:left w:val="none" w:sz="0" w:space="0" w:color="auto"/>
                <w:bottom w:val="none" w:sz="0" w:space="0" w:color="auto"/>
                <w:right w:val="none" w:sz="0" w:space="0" w:color="auto"/>
              </w:divBdr>
              <w:divsChild>
                <w:div w:id="1976987551">
                  <w:marLeft w:val="0"/>
                  <w:marRight w:val="0"/>
                  <w:marTop w:val="0"/>
                  <w:marBottom w:val="0"/>
                  <w:divBdr>
                    <w:top w:val="none" w:sz="0" w:space="0" w:color="auto"/>
                    <w:left w:val="none" w:sz="0" w:space="0" w:color="auto"/>
                    <w:bottom w:val="none" w:sz="0" w:space="0" w:color="auto"/>
                    <w:right w:val="none" w:sz="0" w:space="0" w:color="auto"/>
                  </w:divBdr>
                  <w:divsChild>
                    <w:div w:id="1454398917">
                      <w:marLeft w:val="0"/>
                      <w:marRight w:val="0"/>
                      <w:marTop w:val="0"/>
                      <w:marBottom w:val="0"/>
                      <w:divBdr>
                        <w:top w:val="none" w:sz="0" w:space="0" w:color="auto"/>
                        <w:left w:val="none" w:sz="0" w:space="0" w:color="auto"/>
                        <w:bottom w:val="none" w:sz="0" w:space="0" w:color="auto"/>
                        <w:right w:val="none" w:sz="0" w:space="0" w:color="auto"/>
                      </w:divBdr>
                      <w:divsChild>
                        <w:div w:id="1954556620">
                          <w:marLeft w:val="0"/>
                          <w:marRight w:val="0"/>
                          <w:marTop w:val="0"/>
                          <w:marBottom w:val="0"/>
                          <w:divBdr>
                            <w:top w:val="none" w:sz="0" w:space="0" w:color="auto"/>
                            <w:left w:val="none" w:sz="0" w:space="0" w:color="auto"/>
                            <w:bottom w:val="none" w:sz="0" w:space="0" w:color="auto"/>
                            <w:right w:val="none" w:sz="0" w:space="0" w:color="auto"/>
                          </w:divBdr>
                          <w:divsChild>
                            <w:div w:id="17582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673474">
      <w:bodyDiv w:val="1"/>
      <w:marLeft w:val="0"/>
      <w:marRight w:val="0"/>
      <w:marTop w:val="0"/>
      <w:marBottom w:val="0"/>
      <w:divBdr>
        <w:top w:val="none" w:sz="0" w:space="0" w:color="auto"/>
        <w:left w:val="none" w:sz="0" w:space="0" w:color="auto"/>
        <w:bottom w:val="none" w:sz="0" w:space="0" w:color="auto"/>
        <w:right w:val="none" w:sz="0" w:space="0" w:color="auto"/>
      </w:divBdr>
    </w:div>
    <w:div w:id="1401950590">
      <w:bodyDiv w:val="1"/>
      <w:marLeft w:val="0"/>
      <w:marRight w:val="0"/>
      <w:marTop w:val="0"/>
      <w:marBottom w:val="0"/>
      <w:divBdr>
        <w:top w:val="none" w:sz="0" w:space="0" w:color="auto"/>
        <w:left w:val="none" w:sz="0" w:space="0" w:color="auto"/>
        <w:bottom w:val="none" w:sz="0" w:space="0" w:color="auto"/>
        <w:right w:val="none" w:sz="0" w:space="0" w:color="auto"/>
      </w:divBdr>
    </w:div>
    <w:div w:id="1409770651">
      <w:bodyDiv w:val="1"/>
      <w:marLeft w:val="0"/>
      <w:marRight w:val="0"/>
      <w:marTop w:val="0"/>
      <w:marBottom w:val="0"/>
      <w:divBdr>
        <w:top w:val="none" w:sz="0" w:space="0" w:color="auto"/>
        <w:left w:val="none" w:sz="0" w:space="0" w:color="auto"/>
        <w:bottom w:val="none" w:sz="0" w:space="0" w:color="auto"/>
        <w:right w:val="none" w:sz="0" w:space="0" w:color="auto"/>
      </w:divBdr>
      <w:divsChild>
        <w:div w:id="987973125">
          <w:marLeft w:val="547"/>
          <w:marRight w:val="0"/>
          <w:marTop w:val="0"/>
          <w:marBottom w:val="0"/>
          <w:divBdr>
            <w:top w:val="none" w:sz="0" w:space="0" w:color="auto"/>
            <w:left w:val="none" w:sz="0" w:space="0" w:color="auto"/>
            <w:bottom w:val="none" w:sz="0" w:space="0" w:color="auto"/>
            <w:right w:val="none" w:sz="0" w:space="0" w:color="auto"/>
          </w:divBdr>
        </w:div>
      </w:divsChild>
    </w:div>
    <w:div w:id="1426924763">
      <w:bodyDiv w:val="1"/>
      <w:marLeft w:val="0"/>
      <w:marRight w:val="0"/>
      <w:marTop w:val="0"/>
      <w:marBottom w:val="0"/>
      <w:divBdr>
        <w:top w:val="none" w:sz="0" w:space="0" w:color="auto"/>
        <w:left w:val="none" w:sz="0" w:space="0" w:color="auto"/>
        <w:bottom w:val="none" w:sz="0" w:space="0" w:color="auto"/>
        <w:right w:val="none" w:sz="0" w:space="0" w:color="auto"/>
      </w:divBdr>
      <w:divsChild>
        <w:div w:id="2066760244">
          <w:marLeft w:val="0"/>
          <w:marRight w:val="0"/>
          <w:marTop w:val="0"/>
          <w:marBottom w:val="0"/>
          <w:divBdr>
            <w:top w:val="single" w:sz="8" w:space="5" w:color="000099"/>
            <w:left w:val="single" w:sz="8" w:space="5" w:color="000099"/>
            <w:bottom w:val="single" w:sz="8" w:space="5" w:color="000099"/>
            <w:right w:val="single" w:sz="8" w:space="5" w:color="000099"/>
          </w:divBdr>
        </w:div>
      </w:divsChild>
    </w:div>
    <w:div w:id="1511523682">
      <w:bodyDiv w:val="1"/>
      <w:marLeft w:val="0"/>
      <w:marRight w:val="0"/>
      <w:marTop w:val="0"/>
      <w:marBottom w:val="0"/>
      <w:divBdr>
        <w:top w:val="none" w:sz="0" w:space="0" w:color="auto"/>
        <w:left w:val="none" w:sz="0" w:space="0" w:color="auto"/>
        <w:bottom w:val="none" w:sz="0" w:space="0" w:color="auto"/>
        <w:right w:val="none" w:sz="0" w:space="0" w:color="auto"/>
      </w:divBdr>
      <w:divsChild>
        <w:div w:id="1819104241">
          <w:marLeft w:val="0"/>
          <w:marRight w:val="0"/>
          <w:marTop w:val="0"/>
          <w:marBottom w:val="0"/>
          <w:divBdr>
            <w:top w:val="none" w:sz="0" w:space="0" w:color="auto"/>
            <w:left w:val="none" w:sz="0" w:space="0" w:color="auto"/>
            <w:bottom w:val="none" w:sz="0" w:space="0" w:color="auto"/>
            <w:right w:val="none" w:sz="0" w:space="0" w:color="auto"/>
          </w:divBdr>
          <w:divsChild>
            <w:div w:id="1770392466">
              <w:marLeft w:val="0"/>
              <w:marRight w:val="0"/>
              <w:marTop w:val="0"/>
              <w:marBottom w:val="0"/>
              <w:divBdr>
                <w:top w:val="none" w:sz="0" w:space="0" w:color="auto"/>
                <w:left w:val="none" w:sz="0" w:space="0" w:color="auto"/>
                <w:bottom w:val="none" w:sz="0" w:space="0" w:color="auto"/>
                <w:right w:val="none" w:sz="0" w:space="0" w:color="auto"/>
              </w:divBdr>
              <w:divsChild>
                <w:div w:id="1691254449">
                  <w:marLeft w:val="0"/>
                  <w:marRight w:val="0"/>
                  <w:marTop w:val="0"/>
                  <w:marBottom w:val="0"/>
                  <w:divBdr>
                    <w:top w:val="none" w:sz="0" w:space="0" w:color="auto"/>
                    <w:left w:val="none" w:sz="0" w:space="0" w:color="auto"/>
                    <w:bottom w:val="none" w:sz="0" w:space="0" w:color="auto"/>
                    <w:right w:val="none" w:sz="0" w:space="0" w:color="auto"/>
                  </w:divBdr>
                  <w:divsChild>
                    <w:div w:id="1060862173">
                      <w:marLeft w:val="0"/>
                      <w:marRight w:val="0"/>
                      <w:marTop w:val="0"/>
                      <w:marBottom w:val="0"/>
                      <w:divBdr>
                        <w:top w:val="none" w:sz="0" w:space="0" w:color="auto"/>
                        <w:left w:val="none" w:sz="0" w:space="0" w:color="auto"/>
                        <w:bottom w:val="none" w:sz="0" w:space="0" w:color="auto"/>
                        <w:right w:val="none" w:sz="0" w:space="0" w:color="auto"/>
                      </w:divBdr>
                      <w:divsChild>
                        <w:div w:id="2067872804">
                          <w:marLeft w:val="0"/>
                          <w:marRight w:val="0"/>
                          <w:marTop w:val="0"/>
                          <w:marBottom w:val="0"/>
                          <w:divBdr>
                            <w:top w:val="none" w:sz="0" w:space="0" w:color="auto"/>
                            <w:left w:val="none" w:sz="0" w:space="0" w:color="auto"/>
                            <w:bottom w:val="none" w:sz="0" w:space="0" w:color="auto"/>
                            <w:right w:val="none" w:sz="0" w:space="0" w:color="auto"/>
                          </w:divBdr>
                          <w:divsChild>
                            <w:div w:id="368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18336">
      <w:bodyDiv w:val="1"/>
      <w:marLeft w:val="0"/>
      <w:marRight w:val="0"/>
      <w:marTop w:val="0"/>
      <w:marBottom w:val="0"/>
      <w:divBdr>
        <w:top w:val="none" w:sz="0" w:space="0" w:color="auto"/>
        <w:left w:val="none" w:sz="0" w:space="0" w:color="auto"/>
        <w:bottom w:val="none" w:sz="0" w:space="0" w:color="auto"/>
        <w:right w:val="none" w:sz="0" w:space="0" w:color="auto"/>
      </w:divBdr>
      <w:divsChild>
        <w:div w:id="536351431">
          <w:marLeft w:val="0"/>
          <w:marRight w:val="0"/>
          <w:marTop w:val="0"/>
          <w:marBottom w:val="0"/>
          <w:divBdr>
            <w:top w:val="single" w:sz="4" w:space="3" w:color="000099"/>
            <w:left w:val="single" w:sz="4" w:space="3" w:color="000099"/>
            <w:bottom w:val="single" w:sz="4" w:space="3" w:color="000099"/>
            <w:right w:val="single" w:sz="4" w:space="3" w:color="000099"/>
          </w:divBdr>
        </w:div>
      </w:divsChild>
    </w:div>
    <w:div w:id="1611355849">
      <w:bodyDiv w:val="1"/>
      <w:marLeft w:val="0"/>
      <w:marRight w:val="0"/>
      <w:marTop w:val="0"/>
      <w:marBottom w:val="0"/>
      <w:divBdr>
        <w:top w:val="none" w:sz="0" w:space="0" w:color="auto"/>
        <w:left w:val="none" w:sz="0" w:space="0" w:color="auto"/>
        <w:bottom w:val="none" w:sz="0" w:space="0" w:color="auto"/>
        <w:right w:val="none" w:sz="0" w:space="0" w:color="auto"/>
      </w:divBdr>
      <w:divsChild>
        <w:div w:id="1244414336">
          <w:marLeft w:val="0"/>
          <w:marRight w:val="0"/>
          <w:marTop w:val="0"/>
          <w:marBottom w:val="0"/>
          <w:divBdr>
            <w:top w:val="none" w:sz="0" w:space="0" w:color="auto"/>
            <w:left w:val="none" w:sz="0" w:space="0" w:color="auto"/>
            <w:bottom w:val="none" w:sz="0" w:space="0" w:color="auto"/>
            <w:right w:val="none" w:sz="0" w:space="0" w:color="auto"/>
          </w:divBdr>
          <w:divsChild>
            <w:div w:id="1733456769">
              <w:marLeft w:val="0"/>
              <w:marRight w:val="0"/>
              <w:marTop w:val="0"/>
              <w:marBottom w:val="0"/>
              <w:divBdr>
                <w:top w:val="none" w:sz="0" w:space="0" w:color="auto"/>
                <w:left w:val="none" w:sz="0" w:space="0" w:color="auto"/>
                <w:bottom w:val="none" w:sz="0" w:space="0" w:color="auto"/>
                <w:right w:val="none" w:sz="0" w:space="0" w:color="auto"/>
              </w:divBdr>
              <w:divsChild>
                <w:div w:id="881869531">
                  <w:marLeft w:val="0"/>
                  <w:marRight w:val="0"/>
                  <w:marTop w:val="0"/>
                  <w:marBottom w:val="0"/>
                  <w:divBdr>
                    <w:top w:val="none" w:sz="0" w:space="0" w:color="auto"/>
                    <w:left w:val="none" w:sz="0" w:space="0" w:color="auto"/>
                    <w:bottom w:val="none" w:sz="0" w:space="0" w:color="auto"/>
                    <w:right w:val="none" w:sz="0" w:space="0" w:color="auto"/>
                  </w:divBdr>
                  <w:divsChild>
                    <w:div w:id="959530284">
                      <w:marLeft w:val="0"/>
                      <w:marRight w:val="0"/>
                      <w:marTop w:val="0"/>
                      <w:marBottom w:val="0"/>
                      <w:divBdr>
                        <w:top w:val="none" w:sz="0" w:space="0" w:color="auto"/>
                        <w:left w:val="none" w:sz="0" w:space="0" w:color="auto"/>
                        <w:bottom w:val="none" w:sz="0" w:space="0" w:color="auto"/>
                        <w:right w:val="none" w:sz="0" w:space="0" w:color="auto"/>
                      </w:divBdr>
                      <w:divsChild>
                        <w:div w:id="1536773804">
                          <w:marLeft w:val="115"/>
                          <w:marRight w:val="115"/>
                          <w:marTop w:val="0"/>
                          <w:marBottom w:val="0"/>
                          <w:divBdr>
                            <w:top w:val="none" w:sz="0" w:space="0" w:color="auto"/>
                            <w:left w:val="none" w:sz="0" w:space="0" w:color="auto"/>
                            <w:bottom w:val="none" w:sz="0" w:space="0" w:color="auto"/>
                            <w:right w:val="none" w:sz="0" w:space="0" w:color="auto"/>
                          </w:divBdr>
                          <w:divsChild>
                            <w:div w:id="428310339">
                              <w:marLeft w:val="0"/>
                              <w:marRight w:val="0"/>
                              <w:marTop w:val="0"/>
                              <w:marBottom w:val="0"/>
                              <w:divBdr>
                                <w:top w:val="none" w:sz="0" w:space="0" w:color="auto"/>
                                <w:left w:val="none" w:sz="0" w:space="0" w:color="auto"/>
                                <w:bottom w:val="none" w:sz="0" w:space="0" w:color="auto"/>
                                <w:right w:val="none" w:sz="0" w:space="0" w:color="auto"/>
                              </w:divBdr>
                              <w:divsChild>
                                <w:div w:id="635334528">
                                  <w:marLeft w:val="0"/>
                                  <w:marRight w:val="0"/>
                                  <w:marTop w:val="0"/>
                                  <w:marBottom w:val="0"/>
                                  <w:divBdr>
                                    <w:top w:val="none" w:sz="0" w:space="0" w:color="auto"/>
                                    <w:left w:val="none" w:sz="0" w:space="0" w:color="auto"/>
                                    <w:bottom w:val="none" w:sz="0" w:space="0" w:color="auto"/>
                                    <w:right w:val="none" w:sz="0" w:space="0" w:color="auto"/>
                                  </w:divBdr>
                                  <w:divsChild>
                                    <w:div w:id="13076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593169">
      <w:bodyDiv w:val="1"/>
      <w:marLeft w:val="0"/>
      <w:marRight w:val="0"/>
      <w:marTop w:val="0"/>
      <w:marBottom w:val="0"/>
      <w:divBdr>
        <w:top w:val="none" w:sz="0" w:space="0" w:color="auto"/>
        <w:left w:val="none" w:sz="0" w:space="0" w:color="auto"/>
        <w:bottom w:val="none" w:sz="0" w:space="0" w:color="auto"/>
        <w:right w:val="none" w:sz="0" w:space="0" w:color="auto"/>
      </w:divBdr>
      <w:divsChild>
        <w:div w:id="704906349">
          <w:marLeft w:val="0"/>
          <w:marRight w:val="0"/>
          <w:marTop w:val="0"/>
          <w:marBottom w:val="0"/>
          <w:divBdr>
            <w:top w:val="single" w:sz="4" w:space="3" w:color="000099"/>
            <w:left w:val="single" w:sz="4" w:space="3" w:color="000099"/>
            <w:bottom w:val="single" w:sz="4" w:space="3" w:color="000099"/>
            <w:right w:val="single" w:sz="4" w:space="3" w:color="000099"/>
          </w:divBdr>
        </w:div>
      </w:divsChild>
    </w:div>
    <w:div w:id="1756438938">
      <w:bodyDiv w:val="1"/>
      <w:marLeft w:val="0"/>
      <w:marRight w:val="0"/>
      <w:marTop w:val="0"/>
      <w:marBottom w:val="0"/>
      <w:divBdr>
        <w:top w:val="none" w:sz="0" w:space="0" w:color="auto"/>
        <w:left w:val="none" w:sz="0" w:space="0" w:color="auto"/>
        <w:bottom w:val="none" w:sz="0" w:space="0" w:color="auto"/>
        <w:right w:val="none" w:sz="0" w:space="0" w:color="auto"/>
      </w:divBdr>
      <w:divsChild>
        <w:div w:id="586812740">
          <w:marLeft w:val="0"/>
          <w:marRight w:val="0"/>
          <w:marTop w:val="0"/>
          <w:marBottom w:val="0"/>
          <w:divBdr>
            <w:top w:val="none" w:sz="0" w:space="0" w:color="auto"/>
            <w:left w:val="none" w:sz="0" w:space="0" w:color="auto"/>
            <w:bottom w:val="none" w:sz="0" w:space="0" w:color="auto"/>
            <w:right w:val="none" w:sz="0" w:space="0" w:color="auto"/>
          </w:divBdr>
          <w:divsChild>
            <w:div w:id="1968394280">
              <w:marLeft w:val="0"/>
              <w:marRight w:val="0"/>
              <w:marTop w:val="0"/>
              <w:marBottom w:val="0"/>
              <w:divBdr>
                <w:top w:val="none" w:sz="0" w:space="0" w:color="auto"/>
                <w:left w:val="none" w:sz="0" w:space="0" w:color="auto"/>
                <w:bottom w:val="none" w:sz="0" w:space="0" w:color="auto"/>
                <w:right w:val="none" w:sz="0" w:space="0" w:color="auto"/>
              </w:divBdr>
              <w:divsChild>
                <w:div w:id="600258640">
                  <w:marLeft w:val="0"/>
                  <w:marRight w:val="0"/>
                  <w:marTop w:val="0"/>
                  <w:marBottom w:val="0"/>
                  <w:divBdr>
                    <w:top w:val="none" w:sz="0" w:space="0" w:color="auto"/>
                    <w:left w:val="none" w:sz="0" w:space="0" w:color="auto"/>
                    <w:bottom w:val="none" w:sz="0" w:space="0" w:color="auto"/>
                    <w:right w:val="none" w:sz="0" w:space="0" w:color="auto"/>
                  </w:divBdr>
                  <w:divsChild>
                    <w:div w:id="1893728327">
                      <w:marLeft w:val="0"/>
                      <w:marRight w:val="0"/>
                      <w:marTop w:val="0"/>
                      <w:marBottom w:val="0"/>
                      <w:divBdr>
                        <w:top w:val="none" w:sz="0" w:space="0" w:color="auto"/>
                        <w:left w:val="none" w:sz="0" w:space="0" w:color="auto"/>
                        <w:bottom w:val="none" w:sz="0" w:space="0" w:color="auto"/>
                        <w:right w:val="none" w:sz="0" w:space="0" w:color="auto"/>
                      </w:divBdr>
                      <w:divsChild>
                        <w:div w:id="1658923734">
                          <w:marLeft w:val="200"/>
                          <w:marRight w:val="200"/>
                          <w:marTop w:val="0"/>
                          <w:marBottom w:val="0"/>
                          <w:divBdr>
                            <w:top w:val="none" w:sz="0" w:space="0" w:color="auto"/>
                            <w:left w:val="none" w:sz="0" w:space="0" w:color="auto"/>
                            <w:bottom w:val="none" w:sz="0" w:space="0" w:color="auto"/>
                            <w:right w:val="none" w:sz="0" w:space="0" w:color="auto"/>
                          </w:divBdr>
                          <w:divsChild>
                            <w:div w:id="187305260">
                              <w:marLeft w:val="0"/>
                              <w:marRight w:val="0"/>
                              <w:marTop w:val="0"/>
                              <w:marBottom w:val="0"/>
                              <w:divBdr>
                                <w:top w:val="none" w:sz="0" w:space="0" w:color="auto"/>
                                <w:left w:val="none" w:sz="0" w:space="0" w:color="auto"/>
                                <w:bottom w:val="none" w:sz="0" w:space="0" w:color="auto"/>
                                <w:right w:val="none" w:sz="0" w:space="0" w:color="auto"/>
                              </w:divBdr>
                              <w:divsChild>
                                <w:div w:id="869027542">
                                  <w:marLeft w:val="0"/>
                                  <w:marRight w:val="0"/>
                                  <w:marTop w:val="0"/>
                                  <w:marBottom w:val="0"/>
                                  <w:divBdr>
                                    <w:top w:val="none" w:sz="0" w:space="0" w:color="auto"/>
                                    <w:left w:val="none" w:sz="0" w:space="0" w:color="auto"/>
                                    <w:bottom w:val="none" w:sz="0" w:space="0" w:color="auto"/>
                                    <w:right w:val="none" w:sz="0" w:space="0" w:color="auto"/>
                                  </w:divBdr>
                                  <w:divsChild>
                                    <w:div w:id="756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654827">
      <w:bodyDiv w:val="1"/>
      <w:marLeft w:val="0"/>
      <w:marRight w:val="0"/>
      <w:marTop w:val="0"/>
      <w:marBottom w:val="0"/>
      <w:divBdr>
        <w:top w:val="none" w:sz="0" w:space="0" w:color="auto"/>
        <w:left w:val="none" w:sz="0" w:space="0" w:color="auto"/>
        <w:bottom w:val="none" w:sz="0" w:space="0" w:color="auto"/>
        <w:right w:val="none" w:sz="0" w:space="0" w:color="auto"/>
      </w:divBdr>
      <w:divsChild>
        <w:div w:id="1953895908">
          <w:marLeft w:val="547"/>
          <w:marRight w:val="0"/>
          <w:marTop w:val="0"/>
          <w:marBottom w:val="0"/>
          <w:divBdr>
            <w:top w:val="none" w:sz="0" w:space="0" w:color="auto"/>
            <w:left w:val="none" w:sz="0" w:space="0" w:color="auto"/>
            <w:bottom w:val="none" w:sz="0" w:space="0" w:color="auto"/>
            <w:right w:val="none" w:sz="0" w:space="0" w:color="auto"/>
          </w:divBdr>
        </w:div>
      </w:divsChild>
    </w:div>
    <w:div w:id="1958220130">
      <w:bodyDiv w:val="1"/>
      <w:marLeft w:val="0"/>
      <w:marRight w:val="0"/>
      <w:marTop w:val="0"/>
      <w:marBottom w:val="0"/>
      <w:divBdr>
        <w:top w:val="none" w:sz="0" w:space="0" w:color="auto"/>
        <w:left w:val="none" w:sz="0" w:space="0" w:color="auto"/>
        <w:bottom w:val="none" w:sz="0" w:space="0" w:color="auto"/>
        <w:right w:val="none" w:sz="0" w:space="0" w:color="auto"/>
      </w:divBdr>
      <w:divsChild>
        <w:div w:id="1734695518">
          <w:marLeft w:val="547"/>
          <w:marRight w:val="0"/>
          <w:marTop w:val="0"/>
          <w:marBottom w:val="0"/>
          <w:divBdr>
            <w:top w:val="none" w:sz="0" w:space="0" w:color="auto"/>
            <w:left w:val="none" w:sz="0" w:space="0" w:color="auto"/>
            <w:bottom w:val="none" w:sz="0" w:space="0" w:color="auto"/>
            <w:right w:val="none" w:sz="0" w:space="0" w:color="auto"/>
          </w:divBdr>
        </w:div>
      </w:divsChild>
    </w:div>
    <w:div w:id="2137554746">
      <w:bodyDiv w:val="1"/>
      <w:marLeft w:val="0"/>
      <w:marRight w:val="0"/>
      <w:marTop w:val="0"/>
      <w:marBottom w:val="0"/>
      <w:divBdr>
        <w:top w:val="none" w:sz="0" w:space="0" w:color="auto"/>
        <w:left w:val="none" w:sz="0" w:space="0" w:color="auto"/>
        <w:bottom w:val="none" w:sz="0" w:space="0" w:color="auto"/>
        <w:right w:val="none" w:sz="0" w:space="0" w:color="auto"/>
      </w:divBdr>
      <w:divsChild>
        <w:div w:id="13413962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mt=2&amp;db=1000003&amp;docname=AKSTS18.66.990&amp;rp=%2ffind%2fdefault.wl&amp;findtype=L&amp;ordoc=9452621&amp;tc=-1&amp;vr=2.0&amp;fn=_top&amp;sv=Split&amp;tf=-1&amp;pbc=64F76522&amp;rs=WLW13.04" TargetMode="External"/><Relationship Id="rId13" Type="http://schemas.openxmlformats.org/officeDocument/2006/relationships/hyperlink" Target="http://web2.westlaw.com/find/default.wl?mt=2&amp;db=1000003&amp;docname=AKSTS11.41.432&amp;rp=%2ffind%2fdefault.wl&amp;findtype=L&amp;ordoc=9452621&amp;tc=-1&amp;vr=2.0&amp;fn=_top&amp;sv=Split&amp;tf=-1&amp;pbc=64F76522&amp;rs=WLW13.04" TargetMode="External"/><Relationship Id="rId18" Type="http://schemas.openxmlformats.org/officeDocument/2006/relationships/hyperlink" Target="http://web2.westlaw.com/find/default.wl?mt=2&amp;db=1000003&amp;docname=AKSTS18.66.990&amp;rp=%2ffind%2fdefault.wl&amp;findtype=L&amp;ordoc=9452621&amp;tc=-1&amp;vr=2.0&amp;fn=_top&amp;sv=Split&amp;tf=-1&amp;pbc=64F76522&amp;rs=WLW13.04" TargetMode="External"/><Relationship Id="rId26" Type="http://schemas.openxmlformats.org/officeDocument/2006/relationships/hyperlink" Target="http://www.legis.state.ak.us/basis/folioproxy.asp?url=http://wwwjnu01.legis.state.ak.us/cgi-bin/folioisa.dll/stattx11/query=%5bJUMP:'AS1141100'%5d/doc/%7b@1%7d?firsthit"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eb2.westlaw.com/find/default.wl?mt=2&amp;db=1000003&amp;docname=AKSTS11.41.270&amp;rp=%2ffind%2fdefault.wl&amp;findtype=L&amp;ordoc=9452621&amp;tc=-1&amp;vr=2.0&amp;fn=_top&amp;sv=Split&amp;tf=-1&amp;pbc=64F76522&amp;rs=WLW13.04" TargetMode="External"/><Relationship Id="rId7" Type="http://schemas.openxmlformats.org/officeDocument/2006/relationships/endnotes" Target="endnotes.xml"/><Relationship Id="rId12" Type="http://schemas.openxmlformats.org/officeDocument/2006/relationships/hyperlink" Target="http://web2.westlaw.com/find/default.wl?mt=2&amp;db=1000003&amp;docname=AKSTS11.41.410&amp;rp=%2ffind%2fdefault.wl&amp;findtype=L&amp;ordoc=9452621&amp;tc=-1&amp;vr=2.0&amp;fn=_top&amp;sv=Split&amp;tf=-1&amp;pbc=64F76522&amp;rs=WLW13.04" TargetMode="External"/><Relationship Id="rId17" Type="http://schemas.openxmlformats.org/officeDocument/2006/relationships/hyperlink" Target="http://web2.westlaw.com/find/default.wl?mt=2&amp;db=1000003&amp;docname=AKSTS11.41.432&amp;rp=%2ffind%2fdefault.wl&amp;findtype=L&amp;ordoc=9452621&amp;tc=-1&amp;vr=2.0&amp;fn=_top&amp;sv=Split&amp;tf=-1&amp;pbc=64F76522&amp;rs=WLW13.04" TargetMode="External"/><Relationship Id="rId25" Type="http://schemas.openxmlformats.org/officeDocument/2006/relationships/hyperlink" Target="http://www.legis.state.ak.us/basis/folioproxy.asp?url=http://wwwjnu01.legis.state.ak.us/cgi-bin/folioisa.dll/stattx11/query=%5bJUMP:'AS1141100'%5d/doc/%7b@1%7d?firsth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2.westlaw.com/find/default.wl?mt=2&amp;db=1000003&amp;docname=AKSTS11.41.410&amp;rp=%2ffind%2fdefault.wl&amp;findtype=L&amp;ordoc=9452621&amp;tc=-1&amp;vr=2.0&amp;fn=_top&amp;sv=Split&amp;tf=-1&amp;pbc=64F76522&amp;rs=WLW13.04" TargetMode="External"/><Relationship Id="rId20" Type="http://schemas.openxmlformats.org/officeDocument/2006/relationships/hyperlink" Target="http://web2.westlaw.com/find/default.wl?mt=2&amp;db=1000003&amp;docname=AKSTS11.41.250&amp;rp=%2ffind%2fdefault.wl&amp;findtype=L&amp;ordoc=9452621&amp;tc=-1&amp;vr=2.0&amp;fn=_top&amp;sv=Split&amp;tf=-1&amp;pbc=64F76522&amp;rs=WLW13.04" TargetMode="External"/><Relationship Id="rId29" Type="http://schemas.openxmlformats.org/officeDocument/2006/relationships/hyperlink" Target="http://www.legis.state.ak.us/basis/folioproxy.asp?url=http://wwwjnu01.legis.state.ak.us/cgi-bin/folioisa.dll/stattx11/query=%5bJUMP:'AS1141230'%5d/doc/%7b@1%7d?firsth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2.westlaw.com/find/default.wl?mt=2&amp;db=1000003&amp;docname=AKSTS11.41.230&amp;rp=%2ffind%2fdefault.wl&amp;findtype=L&amp;ordoc=9452621&amp;tc=-1&amp;vr=2.0&amp;fn=_top&amp;sv=Split&amp;tf=-1&amp;referencepositiontype=T&amp;pbc=64F76522&amp;referenceposition=SP%3b7b9b000044381&amp;rs=WLW13.04"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2.westlaw.com/find/default.wl?mt=2&amp;db=1000003&amp;docname=AKSTS11.41.220&amp;rp=%2ffind%2fdefault.wl&amp;findtype=L&amp;ordoc=9452621&amp;tc=-1&amp;vr=2.0&amp;fn=_top&amp;sv=Split&amp;tf=-1&amp;pbc=64F76522&amp;rs=WLW13.04" TargetMode="External"/><Relationship Id="rId23" Type="http://schemas.openxmlformats.org/officeDocument/2006/relationships/hyperlink" Target="http://www.legis.state.ak.us/basis/folioproxy.asp?url=http://wwwjnu01.legis.state.ak.us/cgi-bin/folioisa.dll/stattx11/query=%5bJUMP:'AS4710019'%5d/doc/%7b@1%7d?firsthit" TargetMode="External"/><Relationship Id="rId28" Type="http://schemas.openxmlformats.org/officeDocument/2006/relationships/hyperlink" Target="http://www.legis.state.ak.us/basis/folioproxy.asp?url=http://wwwjnu01.legis.state.ak.us/cgi-bin/folioisa.dll/stattx11/query=%5bJUMP:'AS1866990'%5d/doc/%7b@1%7d?firsthit" TargetMode="External"/><Relationship Id="rId10" Type="http://schemas.openxmlformats.org/officeDocument/2006/relationships/hyperlink" Target="http://web2.westlaw.com/find/default.wl?mt=2&amp;db=1000003&amp;docname=AKSTS11.41.220&amp;rp=%2ffind%2fdefault.wl&amp;findtype=L&amp;ordoc=9452621&amp;tc=-1&amp;vr=2.0&amp;fn=_top&amp;sv=Split&amp;tf=-1&amp;pbc=64F76522&amp;rs=WLW13.04" TargetMode="External"/><Relationship Id="rId19" Type="http://schemas.openxmlformats.org/officeDocument/2006/relationships/hyperlink" Target="http://web2.westlaw.com/find/default.wl?mt=2&amp;db=1000003&amp;docname=AKSTS11.41.230&amp;rp=%2ffind%2fdefault.wl&amp;findtype=L&amp;ordoc=9452621&amp;tc=-1&amp;vr=2.0&amp;fn=_top&amp;sv=Split&amp;tf=-1&amp;referencepositiontype=T&amp;pbc=64F76522&amp;referenceposition=SP%3b28cc0000ccca6&amp;rs=WLW13.0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2.westlaw.com/find/default.wl?mt=2&amp;db=1000003&amp;docname=AKSTS11.41.100&amp;rp=%2ffind%2fdefault.wl&amp;findtype=L&amp;ordoc=9452621&amp;tc=-1&amp;vr=2.0&amp;fn=_top&amp;sv=Split&amp;tf=-1&amp;pbc=64F76522&amp;rs=WLW13.04" TargetMode="External"/><Relationship Id="rId14" Type="http://schemas.openxmlformats.org/officeDocument/2006/relationships/hyperlink" Target="http://web2.westlaw.com/find/default.wl?mt=2&amp;db=1000003&amp;docname=AKSTS11.41.100&amp;rp=%2ffind%2fdefault.wl&amp;findtype=L&amp;ordoc=9452621&amp;tc=-1&amp;vr=2.0&amp;fn=_top&amp;sv=Split&amp;tf=-1&amp;pbc=64F76522&amp;rs=WLW13.04" TargetMode="External"/><Relationship Id="rId22" Type="http://schemas.openxmlformats.org/officeDocument/2006/relationships/hyperlink" Target="http://www.legis.state.ak.us/basis/folioproxy.asp?url=http://wwwjnu01.legis.state.ak.us/cgi-bin/folioisa.dll/stattx11/query=%5bJUMP:'AS4710011'%5d/doc/%7b@1%7d?firsthit" TargetMode="External"/><Relationship Id="rId27" Type="http://schemas.openxmlformats.org/officeDocument/2006/relationships/hyperlink" Target="http://www.legis.state.ak.us/basis/folioproxy.asp?url=http://wwwjnu01.legis.state.ak.us/cgi-bin/folioisa.dll/stattx11/query=%5bJUMP:'AS1141100'%5d/doc/%7b@1%7d?firsthit" TargetMode="External"/><Relationship Id="rId30" Type="http://schemas.openxmlformats.org/officeDocument/2006/relationships/hyperlink" Target="http://www.legis.state.ak.us/basis/folioproxy.asp?url=http://wwwjnu01.legis.state.ak.us/cgi-bin/folioisa.dll/stattx11/query=%5bJUMP:'AS1141230'%5d/doc/%7b@1%7d?firsth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AC29-7F3F-44ED-BC9D-34BF10FF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Dara Lively</cp:lastModifiedBy>
  <cp:revision>5</cp:revision>
  <cp:lastPrinted>2015-02-02T19:45:00Z</cp:lastPrinted>
  <dcterms:created xsi:type="dcterms:W3CDTF">2015-02-23T21:53:00Z</dcterms:created>
  <dcterms:modified xsi:type="dcterms:W3CDTF">2015-11-16T19:18:00Z</dcterms:modified>
</cp:coreProperties>
</file>